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BB2BB77" w14:textId="77777777" w:rsidR="00745178" w:rsidRPr="00745178" w:rsidRDefault="00745178">
      <w:pPr>
        <w:rPr>
          <w:b/>
          <w:sz w:val="28"/>
          <w:szCs w:val="28"/>
        </w:rPr>
      </w:pPr>
      <w:r w:rsidRPr="00745178">
        <w:rPr>
          <w:rFonts w:ascii="Times New Roman" w:hAnsi="Times New Roman"/>
          <w:b/>
          <w:noProof/>
          <w:sz w:val="24"/>
          <w:szCs w:val="24"/>
          <w:lang w:val="en-US"/>
        </w:rPr>
        <mc:AlternateContent>
          <mc:Choice Requires="wps">
            <w:drawing>
              <wp:anchor distT="0" distB="0" distL="114300" distR="114300" simplePos="0" relativeHeight="251659264" behindDoc="0" locked="0" layoutInCell="1" allowOverlap="1" wp14:anchorId="21512387" wp14:editId="40CCC5AA">
                <wp:simplePos x="0" y="0"/>
                <wp:positionH relativeFrom="column">
                  <wp:posOffset>1203325</wp:posOffset>
                </wp:positionH>
                <wp:positionV relativeFrom="paragraph">
                  <wp:posOffset>-15875</wp:posOffset>
                </wp:positionV>
                <wp:extent cx="2305050" cy="304800"/>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505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5EE18C" w14:textId="3B90AB11" w:rsidR="00745178" w:rsidRPr="00B77853" w:rsidRDefault="00745178" w:rsidP="00745178">
                            <w:pPr>
                              <w:rPr>
                                <w:rFonts w:cs="Tahoma"/>
                                <w:sz w:val="28"/>
                                <w:szCs w:val="28"/>
                                <w:lang w:val="en-IN"/>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1512387" id="_x0000_t202" coordsize="21600,21600" o:spt="202" path="m,l,21600r21600,l21600,xe">
                <v:stroke joinstyle="miter"/>
                <v:path gradientshapeok="t" o:connecttype="rect"/>
              </v:shapetype>
              <v:shape id="Text Box 2" o:spid="_x0000_s1026" type="#_x0000_t202" style="position:absolute;left:0;text-align:left;margin-left:94.75pt;margin-top:-1.25pt;width:181.5pt;height:2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" filled="f" stroked="f">
                <v:textbox>
                  <w:txbxContent>
                    <w:p w14:paraId="395EE18C" w14:textId="3B90AB11" w:rsidR="00745178" w:rsidRPr="00B77853" w:rsidRDefault="00745178" w:rsidP="00745178">
                      <w:pPr>
                        <w:rPr>
                          <w:rFonts w:cs="Tahoma"/>
                          <w:sz w:val="28"/>
                          <w:szCs w:val="28"/>
                          <w:lang w:val="en-IN"/>
                        </w:rPr>
                      </w:pPr>
                    </w:p>
                  </w:txbxContent>
                </v:textbox>
              </v:shape>
            </w:pict>
          </mc:Fallback>
        </mc:AlternateContent>
      </w:r>
      <w:r w:rsidRPr="00745178">
        <w:rPr>
          <w:rFonts w:cs="Tahoma"/>
          <w:b/>
          <w:sz w:val="28"/>
          <w:szCs w:val="28"/>
        </w:rPr>
        <w:t>Ship’s Name:</w:t>
      </w:r>
      <w:r>
        <w:rPr>
          <w:rFonts w:cs="Tahoma"/>
          <w:b/>
          <w:sz w:val="28"/>
          <w:szCs w:val="28"/>
        </w:rPr>
        <w:t xml:space="preserve"> </w:t>
      </w:r>
      <w:r w:rsidR="000C2958">
        <w:rPr>
          <w:rFonts w:cs="Tahoma"/>
          <w:b/>
          <w:sz w:val="28"/>
          <w:szCs w:val="28"/>
        </w:rPr>
        <w:t xml:space="preserve">                                                                              </w:t>
      </w:r>
    </w:p>
    <w:p w14:paraId="72CEA8C8" w14:textId="77777777" w:rsidR="00745178" w:rsidRDefault="00745178"/>
    <w:tbl>
      <w:tblPr>
        <w:tblW w:w="140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70"/>
        <w:gridCol w:w="90"/>
        <w:gridCol w:w="1898"/>
        <w:gridCol w:w="172"/>
        <w:gridCol w:w="1092"/>
        <w:gridCol w:w="78"/>
        <w:gridCol w:w="1181"/>
        <w:gridCol w:w="1266"/>
        <w:gridCol w:w="4393"/>
      </w:tblGrid>
      <w:tr w:rsidR="00745178" w:rsidRPr="0029584D" w14:paraId="67851972" w14:textId="77777777" w:rsidTr="00213AEB">
        <w:trPr>
          <w:cantSplit/>
          <w:tblHeader/>
        </w:trPr>
        <w:tc>
          <w:tcPr>
            <w:tcW w:w="14040" w:type="dxa"/>
            <w:gridSpan w:val="9"/>
            <w:tcBorders>
              <w:top w:val="single" w:sz="4" w:space="0" w:color="auto"/>
              <w:bottom w:val="single" w:sz="4" w:space="0" w:color="auto"/>
            </w:tcBorders>
            <w:shd w:val="clear" w:color="auto" w:fill="FFFFFF"/>
          </w:tcPr>
          <w:p w14:paraId="7D2DF7B7" w14:textId="77777777" w:rsidR="00745178" w:rsidRPr="0029584D" w:rsidRDefault="00745178" w:rsidP="0029584D">
            <w:pPr>
              <w:rPr>
                <w:rFonts w:cs="Tahoma"/>
                <w:sz w:val="24"/>
                <w:szCs w:val="24"/>
              </w:rPr>
            </w:pPr>
            <w:r w:rsidRPr="0029584D">
              <w:rPr>
                <w:rFonts w:cs="Tahoma"/>
                <w:sz w:val="24"/>
                <w:szCs w:val="24"/>
              </w:rPr>
              <w:t xml:space="preserve">Restricted areas means “spaces that are essential to the operation, control or safety of the vessel.”  These areas are to be identified and included in this table and also marked on the copy of the GA plan in appendix 5.  Cross each box relevant to the security level in force.   </w:t>
            </w:r>
          </w:p>
        </w:tc>
      </w:tr>
      <w:tr w:rsidR="0029584D" w:rsidRPr="0029584D" w14:paraId="130DD887" w14:textId="77777777" w:rsidTr="00E72E41">
        <w:trPr>
          <w:cantSplit/>
          <w:tblHeader/>
        </w:trPr>
        <w:tc>
          <w:tcPr>
            <w:tcW w:w="3960" w:type="dxa"/>
            <w:gridSpan w:val="2"/>
            <w:tcBorders>
              <w:bottom w:val="nil"/>
            </w:tcBorders>
            <w:shd w:val="clear" w:color="auto" w:fill="FFFFFF"/>
            <w:vAlign w:val="center"/>
          </w:tcPr>
          <w:p w14:paraId="782E0EE4" w14:textId="77777777" w:rsidR="0029584D" w:rsidRPr="0029584D" w:rsidRDefault="0029584D" w:rsidP="0029584D">
            <w:pPr>
              <w:jc w:val="center"/>
              <w:rPr>
                <w:rFonts w:ascii="Arial" w:hAnsi="Arial"/>
                <w:sz w:val="24"/>
                <w:szCs w:val="24"/>
              </w:rPr>
            </w:pPr>
            <w:r w:rsidRPr="0029584D">
              <w:rPr>
                <w:rFonts w:ascii="Arial" w:hAnsi="Arial"/>
                <w:sz w:val="24"/>
                <w:szCs w:val="24"/>
              </w:rPr>
              <w:br w:type="page"/>
              <w:t>Location</w:t>
            </w:r>
          </w:p>
        </w:tc>
        <w:tc>
          <w:tcPr>
            <w:tcW w:w="2070" w:type="dxa"/>
            <w:gridSpan w:val="2"/>
            <w:tcBorders>
              <w:bottom w:val="nil"/>
            </w:tcBorders>
            <w:shd w:val="clear" w:color="auto" w:fill="FFFFFF"/>
            <w:vAlign w:val="center"/>
          </w:tcPr>
          <w:p w14:paraId="19FE30EC" w14:textId="77777777" w:rsidR="0029584D" w:rsidRPr="0029584D" w:rsidRDefault="0029584D" w:rsidP="0029584D">
            <w:pPr>
              <w:jc w:val="center"/>
              <w:rPr>
                <w:rFonts w:ascii="Arial" w:hAnsi="Arial"/>
                <w:sz w:val="24"/>
                <w:szCs w:val="24"/>
              </w:rPr>
            </w:pPr>
            <w:r w:rsidRPr="0029584D">
              <w:rPr>
                <w:rFonts w:ascii="Arial" w:hAnsi="Arial"/>
                <w:sz w:val="24"/>
                <w:szCs w:val="24"/>
              </w:rPr>
              <w:t>Deck</w:t>
            </w:r>
          </w:p>
        </w:tc>
        <w:tc>
          <w:tcPr>
            <w:tcW w:w="1170" w:type="dxa"/>
            <w:gridSpan w:val="2"/>
            <w:tcBorders>
              <w:bottom w:val="nil"/>
            </w:tcBorders>
            <w:shd w:val="clear" w:color="auto" w:fill="FFFFFF"/>
            <w:vAlign w:val="center"/>
          </w:tcPr>
          <w:p w14:paraId="47A79D62" w14:textId="77777777" w:rsidR="0029584D" w:rsidRPr="0029584D" w:rsidRDefault="0029584D" w:rsidP="0029584D">
            <w:pPr>
              <w:jc w:val="center"/>
              <w:rPr>
                <w:rFonts w:ascii="Arial" w:hAnsi="Arial"/>
                <w:sz w:val="24"/>
                <w:szCs w:val="24"/>
              </w:rPr>
            </w:pPr>
            <w:r w:rsidRPr="0029584D">
              <w:rPr>
                <w:rFonts w:ascii="Arial" w:hAnsi="Arial"/>
                <w:sz w:val="24"/>
                <w:szCs w:val="24"/>
              </w:rPr>
              <w:t>LEVEL 1</w:t>
            </w:r>
          </w:p>
        </w:tc>
        <w:tc>
          <w:tcPr>
            <w:tcW w:w="1181" w:type="dxa"/>
            <w:tcBorders>
              <w:bottom w:val="nil"/>
            </w:tcBorders>
            <w:shd w:val="clear" w:color="auto" w:fill="FFFFFF"/>
            <w:vAlign w:val="center"/>
          </w:tcPr>
          <w:p w14:paraId="044D95AB" w14:textId="77777777" w:rsidR="0029584D" w:rsidRPr="0029584D" w:rsidRDefault="0029584D" w:rsidP="0029584D">
            <w:pPr>
              <w:jc w:val="center"/>
              <w:rPr>
                <w:rFonts w:ascii="Arial" w:hAnsi="Arial"/>
                <w:sz w:val="24"/>
                <w:szCs w:val="24"/>
              </w:rPr>
            </w:pPr>
            <w:r w:rsidRPr="0029584D">
              <w:rPr>
                <w:rFonts w:ascii="Arial" w:hAnsi="Arial"/>
                <w:sz w:val="24"/>
                <w:szCs w:val="24"/>
              </w:rPr>
              <w:t>LEVEL 2</w:t>
            </w:r>
          </w:p>
        </w:tc>
        <w:tc>
          <w:tcPr>
            <w:tcW w:w="1266" w:type="dxa"/>
            <w:tcBorders>
              <w:bottom w:val="nil"/>
            </w:tcBorders>
            <w:shd w:val="clear" w:color="auto" w:fill="FFFFFF"/>
            <w:vAlign w:val="center"/>
          </w:tcPr>
          <w:p w14:paraId="2F73652A" w14:textId="77777777" w:rsidR="0029584D" w:rsidRPr="0029584D" w:rsidRDefault="0029584D" w:rsidP="0029584D">
            <w:pPr>
              <w:jc w:val="center"/>
              <w:rPr>
                <w:rFonts w:ascii="Arial" w:hAnsi="Arial"/>
                <w:sz w:val="24"/>
                <w:szCs w:val="24"/>
              </w:rPr>
            </w:pPr>
            <w:r w:rsidRPr="0029584D">
              <w:rPr>
                <w:rFonts w:ascii="Arial" w:hAnsi="Arial"/>
                <w:sz w:val="24"/>
                <w:szCs w:val="24"/>
              </w:rPr>
              <w:t>LEVEL 3</w:t>
            </w:r>
          </w:p>
        </w:tc>
        <w:tc>
          <w:tcPr>
            <w:tcW w:w="4393" w:type="dxa"/>
            <w:tcBorders>
              <w:bottom w:val="nil"/>
            </w:tcBorders>
            <w:shd w:val="clear" w:color="auto" w:fill="FFFFFF"/>
            <w:vAlign w:val="center"/>
          </w:tcPr>
          <w:p w14:paraId="78FCBDE4" w14:textId="77777777" w:rsidR="0029584D" w:rsidRPr="0029584D" w:rsidRDefault="0029584D" w:rsidP="0029584D">
            <w:pPr>
              <w:jc w:val="left"/>
              <w:rPr>
                <w:rFonts w:ascii="Arial" w:hAnsi="Arial"/>
                <w:sz w:val="24"/>
                <w:szCs w:val="24"/>
              </w:rPr>
            </w:pPr>
            <w:r w:rsidRPr="0029584D">
              <w:rPr>
                <w:rFonts w:ascii="Arial" w:hAnsi="Arial"/>
                <w:sz w:val="24"/>
                <w:szCs w:val="24"/>
              </w:rPr>
              <w:t>Remarks</w:t>
            </w:r>
          </w:p>
        </w:tc>
      </w:tr>
      <w:tr w:rsidR="0029584D" w:rsidRPr="0029584D" w14:paraId="7CB5711C" w14:textId="77777777" w:rsidTr="008F39E2">
        <w:trPr>
          <w:cantSplit/>
          <w:trHeight w:val="4076"/>
        </w:trPr>
        <w:tc>
          <w:tcPr>
            <w:tcW w:w="3960" w:type="dxa"/>
            <w:gridSpan w:val="2"/>
            <w:tcBorders>
              <w:bottom w:val="dotted" w:sz="4" w:space="0" w:color="auto"/>
              <w:right w:val="single" w:sz="4" w:space="0" w:color="auto"/>
            </w:tcBorders>
          </w:tcPr>
          <w:p w14:paraId="153880E5" w14:textId="77777777" w:rsidR="004642B9" w:rsidRDefault="004642B9" w:rsidP="004642B9">
            <w:pPr>
              <w:jc w:val="center"/>
              <w:rPr>
                <w:rFonts w:ascii="Arial" w:hAnsi="Arial"/>
                <w:b/>
                <w:color w:val="1F497D"/>
                <w:sz w:val="20"/>
              </w:rPr>
            </w:pPr>
            <w:r w:rsidRPr="004642B9">
              <w:rPr>
                <w:rFonts w:ascii="Arial" w:hAnsi="Arial"/>
                <w:b/>
                <w:color w:val="1F497D"/>
                <w:sz w:val="20"/>
              </w:rPr>
              <w:t>An area encompassing</w:t>
            </w:r>
          </w:p>
          <w:p w14:paraId="33B5A077" w14:textId="77777777" w:rsidR="0029584D" w:rsidRPr="0029584D" w:rsidRDefault="004642B9" w:rsidP="004642B9">
            <w:pPr>
              <w:jc w:val="center"/>
              <w:rPr>
                <w:rFonts w:ascii="Arial" w:hAnsi="Arial"/>
                <w:b/>
                <w:color w:val="1F497D"/>
                <w:sz w:val="20"/>
              </w:rPr>
            </w:pPr>
            <w:r w:rsidRPr="004642B9">
              <w:rPr>
                <w:rFonts w:ascii="Arial" w:hAnsi="Arial"/>
                <w:b/>
                <w:color w:val="1F497D"/>
                <w:sz w:val="20"/>
              </w:rPr>
              <w:t xml:space="preserve"> Wheelhouse Top,   Navigation Bridge, Funnel, the Officers and Crews Accommodation, Galley, Mess Rooms, Gymnasium,  Laundry, Internal Lockers, Conference &amp; Ships Offices</w:t>
            </w:r>
          </w:p>
          <w:p w14:paraId="59D9D5D0" w14:textId="77777777" w:rsidR="0029584D" w:rsidRDefault="0029584D" w:rsidP="00037E17">
            <w:pPr>
              <w:jc w:val="center"/>
              <w:rPr>
                <w:rFonts w:ascii="Arial" w:hAnsi="Arial"/>
                <w:b/>
                <w:color w:val="1F497D"/>
                <w:sz w:val="20"/>
              </w:rPr>
            </w:pPr>
          </w:p>
          <w:p w14:paraId="14EC6B93" w14:textId="77777777" w:rsidR="004642B9" w:rsidRDefault="004642B9" w:rsidP="00037E17">
            <w:pPr>
              <w:jc w:val="center"/>
              <w:rPr>
                <w:rFonts w:ascii="Arial" w:hAnsi="Arial"/>
                <w:b/>
                <w:color w:val="1F497D"/>
                <w:sz w:val="20"/>
              </w:rPr>
            </w:pPr>
          </w:p>
          <w:p w14:paraId="4CE7A62A" w14:textId="77777777" w:rsidR="004642B9" w:rsidRDefault="004642B9" w:rsidP="00037E17">
            <w:pPr>
              <w:jc w:val="center"/>
              <w:rPr>
                <w:rFonts w:ascii="Arial" w:hAnsi="Arial"/>
                <w:b/>
                <w:color w:val="1F497D"/>
                <w:sz w:val="20"/>
              </w:rPr>
            </w:pPr>
          </w:p>
          <w:p w14:paraId="6DDE8933" w14:textId="77777777" w:rsidR="004642B9" w:rsidRPr="0029584D" w:rsidRDefault="004642B9" w:rsidP="004642B9">
            <w:pPr>
              <w:jc w:val="center"/>
              <w:rPr>
                <w:rFonts w:ascii="Arial" w:hAnsi="Arial"/>
                <w:b/>
                <w:color w:val="1F497D"/>
                <w:sz w:val="20"/>
              </w:rPr>
            </w:pPr>
          </w:p>
        </w:tc>
        <w:tc>
          <w:tcPr>
            <w:tcW w:w="2070" w:type="dxa"/>
            <w:gridSpan w:val="2"/>
            <w:vMerge w:val="restart"/>
            <w:tcBorders>
              <w:left w:val="single" w:sz="4" w:space="0" w:color="auto"/>
              <w:right w:val="single" w:sz="4" w:space="0" w:color="auto"/>
            </w:tcBorders>
          </w:tcPr>
          <w:p w14:paraId="584F0281" w14:textId="77777777" w:rsidR="004642B9" w:rsidRDefault="004642B9" w:rsidP="00037E17">
            <w:pPr>
              <w:jc w:val="center"/>
              <w:rPr>
                <w:rFonts w:ascii="Arial" w:hAnsi="Arial"/>
                <w:color w:val="1F497D"/>
                <w:sz w:val="20"/>
              </w:rPr>
            </w:pPr>
          </w:p>
          <w:p w14:paraId="680C1215" w14:textId="77777777" w:rsidR="00962A54" w:rsidRPr="00962A54" w:rsidRDefault="00962A54" w:rsidP="00962A54">
            <w:pPr>
              <w:rPr>
                <w:rFonts w:ascii="Arial" w:hAnsi="Arial"/>
                <w:sz w:val="20"/>
              </w:rPr>
            </w:pPr>
          </w:p>
          <w:p w14:paraId="5BF94AD2" w14:textId="77777777" w:rsidR="00962A54" w:rsidRPr="00962A54" w:rsidRDefault="00962A54" w:rsidP="00962A54">
            <w:pPr>
              <w:rPr>
                <w:rFonts w:ascii="Arial" w:hAnsi="Arial"/>
                <w:sz w:val="20"/>
              </w:rPr>
            </w:pPr>
          </w:p>
          <w:p w14:paraId="07FF38CB" w14:textId="77777777" w:rsidR="00962A54" w:rsidRPr="00962A54" w:rsidRDefault="00962A54" w:rsidP="00962A54">
            <w:pPr>
              <w:rPr>
                <w:rFonts w:ascii="Arial" w:hAnsi="Arial"/>
                <w:sz w:val="20"/>
              </w:rPr>
            </w:pPr>
          </w:p>
          <w:p w14:paraId="59FB0F90" w14:textId="77777777" w:rsidR="00962A54" w:rsidRPr="00962A54" w:rsidRDefault="00962A54" w:rsidP="00962A54">
            <w:pPr>
              <w:rPr>
                <w:rFonts w:ascii="Arial" w:hAnsi="Arial"/>
                <w:sz w:val="20"/>
              </w:rPr>
            </w:pPr>
          </w:p>
          <w:p w14:paraId="448A81CC" w14:textId="77777777" w:rsidR="00962A54" w:rsidRPr="00962A54" w:rsidRDefault="00962A54" w:rsidP="00962A54">
            <w:pPr>
              <w:rPr>
                <w:rFonts w:ascii="Arial" w:hAnsi="Arial"/>
                <w:sz w:val="20"/>
              </w:rPr>
            </w:pPr>
          </w:p>
          <w:p w14:paraId="3BAD5145" w14:textId="77777777" w:rsidR="00962A54" w:rsidRPr="00962A54" w:rsidRDefault="00962A54" w:rsidP="00962A54">
            <w:pPr>
              <w:rPr>
                <w:rFonts w:ascii="Arial" w:hAnsi="Arial"/>
                <w:sz w:val="20"/>
              </w:rPr>
            </w:pPr>
          </w:p>
          <w:p w14:paraId="22EB3B77" w14:textId="77777777" w:rsidR="00962A54" w:rsidRPr="00962A54" w:rsidRDefault="00962A54" w:rsidP="00962A54">
            <w:pPr>
              <w:rPr>
                <w:rFonts w:ascii="Arial" w:hAnsi="Arial"/>
                <w:sz w:val="20"/>
              </w:rPr>
            </w:pPr>
          </w:p>
          <w:p w14:paraId="18311D9D" w14:textId="77777777" w:rsidR="00962A54" w:rsidRPr="00962A54" w:rsidRDefault="00962A54" w:rsidP="00962A54">
            <w:pPr>
              <w:rPr>
                <w:rFonts w:ascii="Arial" w:hAnsi="Arial"/>
                <w:sz w:val="20"/>
              </w:rPr>
            </w:pPr>
          </w:p>
          <w:p w14:paraId="3B658FB2" w14:textId="77777777" w:rsidR="00962A54" w:rsidRPr="00962A54" w:rsidRDefault="00962A54" w:rsidP="00962A54">
            <w:pPr>
              <w:rPr>
                <w:rFonts w:ascii="Arial" w:hAnsi="Arial"/>
                <w:sz w:val="20"/>
              </w:rPr>
            </w:pPr>
          </w:p>
          <w:p w14:paraId="21D03CA5" w14:textId="77777777" w:rsidR="00962A54" w:rsidRPr="00962A54" w:rsidRDefault="00962A54" w:rsidP="00962A54">
            <w:pPr>
              <w:rPr>
                <w:rFonts w:ascii="Arial" w:hAnsi="Arial"/>
                <w:sz w:val="20"/>
              </w:rPr>
            </w:pPr>
          </w:p>
          <w:p w14:paraId="157D2F37" w14:textId="77777777" w:rsidR="00962A54" w:rsidRPr="00962A54" w:rsidRDefault="00962A54" w:rsidP="00962A54">
            <w:pPr>
              <w:rPr>
                <w:rFonts w:ascii="Arial" w:hAnsi="Arial"/>
                <w:sz w:val="20"/>
              </w:rPr>
            </w:pPr>
          </w:p>
          <w:p w14:paraId="6A404561" w14:textId="77777777" w:rsidR="00962A54" w:rsidRPr="00962A54" w:rsidRDefault="00962A54" w:rsidP="00962A54">
            <w:pPr>
              <w:rPr>
                <w:rFonts w:ascii="Arial" w:hAnsi="Arial"/>
                <w:sz w:val="20"/>
              </w:rPr>
            </w:pPr>
          </w:p>
          <w:p w14:paraId="630FC76A" w14:textId="77777777" w:rsidR="00962A54" w:rsidRPr="00962A54" w:rsidRDefault="00962A54" w:rsidP="00962A54">
            <w:pPr>
              <w:rPr>
                <w:rFonts w:ascii="Arial" w:hAnsi="Arial"/>
                <w:sz w:val="20"/>
              </w:rPr>
            </w:pPr>
          </w:p>
          <w:p w14:paraId="1FC3675E" w14:textId="77777777" w:rsidR="00962A54" w:rsidRPr="00962A54" w:rsidRDefault="00962A54" w:rsidP="00962A54">
            <w:pPr>
              <w:rPr>
                <w:rFonts w:ascii="Arial" w:hAnsi="Arial"/>
                <w:sz w:val="20"/>
              </w:rPr>
            </w:pPr>
          </w:p>
          <w:p w14:paraId="7C041A96" w14:textId="77777777" w:rsidR="00962A54" w:rsidRPr="00962A54" w:rsidRDefault="00962A54" w:rsidP="00962A54">
            <w:pPr>
              <w:rPr>
                <w:rFonts w:ascii="Arial" w:hAnsi="Arial"/>
                <w:sz w:val="20"/>
              </w:rPr>
            </w:pPr>
          </w:p>
          <w:p w14:paraId="03F3A40F" w14:textId="77777777" w:rsidR="00962A54" w:rsidRPr="00962A54" w:rsidRDefault="00962A54" w:rsidP="00962A54">
            <w:pPr>
              <w:rPr>
                <w:rFonts w:ascii="Arial" w:hAnsi="Arial"/>
                <w:sz w:val="20"/>
              </w:rPr>
            </w:pPr>
          </w:p>
          <w:p w14:paraId="7C8873AC" w14:textId="77777777" w:rsidR="00962A54" w:rsidRPr="00962A54" w:rsidRDefault="00962A54" w:rsidP="00962A54">
            <w:pPr>
              <w:rPr>
                <w:rFonts w:ascii="Arial" w:hAnsi="Arial"/>
                <w:sz w:val="20"/>
              </w:rPr>
            </w:pPr>
          </w:p>
          <w:p w14:paraId="0BD27D71" w14:textId="77777777" w:rsidR="00962A54" w:rsidRPr="00962A54" w:rsidRDefault="00962A54" w:rsidP="00962A54">
            <w:pPr>
              <w:rPr>
                <w:rFonts w:ascii="Arial" w:hAnsi="Arial"/>
                <w:sz w:val="20"/>
              </w:rPr>
            </w:pPr>
          </w:p>
          <w:p w14:paraId="4E2498B4" w14:textId="77777777" w:rsidR="00962A54" w:rsidRPr="00962A54" w:rsidRDefault="00962A54" w:rsidP="00962A54">
            <w:pPr>
              <w:rPr>
                <w:rFonts w:ascii="Arial" w:hAnsi="Arial"/>
                <w:sz w:val="20"/>
              </w:rPr>
            </w:pPr>
          </w:p>
          <w:p w14:paraId="29F4FB0C" w14:textId="77777777" w:rsidR="00962A54" w:rsidRPr="00962A54" w:rsidRDefault="00962A54" w:rsidP="00962A54">
            <w:pPr>
              <w:rPr>
                <w:rFonts w:ascii="Arial" w:hAnsi="Arial"/>
                <w:sz w:val="20"/>
              </w:rPr>
            </w:pPr>
          </w:p>
          <w:p w14:paraId="2AC2101B" w14:textId="77777777" w:rsidR="00962A54" w:rsidRPr="00962A54" w:rsidRDefault="00962A54" w:rsidP="00962A54">
            <w:pPr>
              <w:rPr>
                <w:rFonts w:ascii="Arial" w:hAnsi="Arial"/>
                <w:sz w:val="20"/>
              </w:rPr>
            </w:pPr>
          </w:p>
          <w:p w14:paraId="362B6461" w14:textId="77777777" w:rsidR="00962A54" w:rsidRPr="00962A54" w:rsidRDefault="00962A54" w:rsidP="00962A54">
            <w:pPr>
              <w:rPr>
                <w:rFonts w:ascii="Arial" w:hAnsi="Arial"/>
                <w:sz w:val="20"/>
              </w:rPr>
            </w:pPr>
          </w:p>
          <w:p w14:paraId="31BCCA63" w14:textId="77777777" w:rsidR="00962A54" w:rsidRPr="00962A54" w:rsidRDefault="00962A54" w:rsidP="00962A54">
            <w:pPr>
              <w:rPr>
                <w:rFonts w:ascii="Arial" w:hAnsi="Arial"/>
                <w:sz w:val="20"/>
              </w:rPr>
            </w:pPr>
          </w:p>
          <w:p w14:paraId="32D6316D" w14:textId="77777777" w:rsidR="00962A54" w:rsidRPr="00962A54" w:rsidRDefault="00962A54" w:rsidP="00962A54">
            <w:pPr>
              <w:rPr>
                <w:rFonts w:ascii="Arial" w:hAnsi="Arial"/>
                <w:sz w:val="20"/>
              </w:rPr>
            </w:pPr>
          </w:p>
          <w:p w14:paraId="62594565" w14:textId="77777777" w:rsidR="00962A54" w:rsidRPr="00962A54" w:rsidRDefault="00962A54" w:rsidP="00962A54">
            <w:pPr>
              <w:rPr>
                <w:rFonts w:ascii="Arial" w:hAnsi="Arial"/>
                <w:sz w:val="20"/>
              </w:rPr>
            </w:pPr>
          </w:p>
          <w:p w14:paraId="3B287920" w14:textId="77777777" w:rsidR="00962A54" w:rsidRPr="00962A54" w:rsidRDefault="00962A54" w:rsidP="00962A54">
            <w:pPr>
              <w:rPr>
                <w:rFonts w:ascii="Arial" w:hAnsi="Arial"/>
                <w:sz w:val="20"/>
              </w:rPr>
            </w:pPr>
          </w:p>
          <w:p w14:paraId="28332F26" w14:textId="77777777" w:rsidR="00962A54" w:rsidRPr="00962A54" w:rsidRDefault="00962A54" w:rsidP="00962A54">
            <w:pPr>
              <w:rPr>
                <w:rFonts w:ascii="Arial" w:hAnsi="Arial"/>
                <w:sz w:val="20"/>
              </w:rPr>
            </w:pPr>
          </w:p>
          <w:p w14:paraId="1953550D" w14:textId="77777777" w:rsidR="00962A54" w:rsidRPr="00962A54" w:rsidRDefault="00962A54" w:rsidP="00962A54">
            <w:pPr>
              <w:rPr>
                <w:rFonts w:ascii="Arial" w:hAnsi="Arial"/>
                <w:sz w:val="20"/>
              </w:rPr>
            </w:pPr>
          </w:p>
          <w:p w14:paraId="71A66543" w14:textId="77777777" w:rsidR="00962A54" w:rsidRPr="00962A54" w:rsidRDefault="00962A54" w:rsidP="00962A54">
            <w:pPr>
              <w:rPr>
                <w:rFonts w:ascii="Arial" w:hAnsi="Arial"/>
                <w:sz w:val="20"/>
              </w:rPr>
            </w:pPr>
          </w:p>
          <w:p w14:paraId="4BF66378" w14:textId="77777777" w:rsidR="00962A54" w:rsidRDefault="00962A54" w:rsidP="00962A54">
            <w:pPr>
              <w:rPr>
                <w:rFonts w:ascii="Arial" w:hAnsi="Arial"/>
                <w:color w:val="1F497D"/>
                <w:sz w:val="20"/>
              </w:rPr>
            </w:pPr>
          </w:p>
          <w:p w14:paraId="716570E6" w14:textId="77777777" w:rsidR="00962A54" w:rsidRPr="00962A54" w:rsidRDefault="00962A54" w:rsidP="00962A54">
            <w:pPr>
              <w:rPr>
                <w:rFonts w:ascii="Arial" w:hAnsi="Arial"/>
                <w:sz w:val="20"/>
              </w:rPr>
            </w:pPr>
          </w:p>
          <w:p w14:paraId="0D42519B" w14:textId="4652CBE9" w:rsidR="00962A54" w:rsidRPr="00962A54" w:rsidRDefault="00962A54" w:rsidP="00962A54">
            <w:pPr>
              <w:rPr>
                <w:rFonts w:ascii="Arial" w:hAnsi="Arial"/>
                <w:sz w:val="20"/>
              </w:rPr>
            </w:pPr>
          </w:p>
        </w:tc>
        <w:tc>
          <w:tcPr>
            <w:tcW w:w="1170" w:type="dxa"/>
            <w:gridSpan w:val="2"/>
            <w:tcBorders>
              <w:top w:val="single" w:sz="4" w:space="0" w:color="auto"/>
              <w:left w:val="single" w:sz="4" w:space="0" w:color="auto"/>
              <w:bottom w:val="dotted" w:sz="4" w:space="0" w:color="auto"/>
              <w:right w:val="single" w:sz="4" w:space="0" w:color="auto"/>
            </w:tcBorders>
            <w:vAlign w:val="center"/>
          </w:tcPr>
          <w:p w14:paraId="44416653" w14:textId="77777777" w:rsidR="0029584D" w:rsidRPr="0029584D" w:rsidRDefault="0029584D" w:rsidP="0029584D">
            <w:pPr>
              <w:jc w:val="center"/>
              <w:rPr>
                <w:rFonts w:ascii="Arial" w:hAnsi="Arial"/>
                <w:color w:val="1F497D"/>
                <w:sz w:val="20"/>
              </w:rPr>
            </w:pPr>
          </w:p>
        </w:tc>
        <w:tc>
          <w:tcPr>
            <w:tcW w:w="1181" w:type="dxa"/>
            <w:tcBorders>
              <w:top w:val="single" w:sz="4" w:space="0" w:color="auto"/>
              <w:left w:val="single" w:sz="4" w:space="0" w:color="auto"/>
              <w:bottom w:val="dotted" w:sz="4" w:space="0" w:color="auto"/>
              <w:right w:val="single" w:sz="4" w:space="0" w:color="auto"/>
            </w:tcBorders>
            <w:vAlign w:val="center"/>
          </w:tcPr>
          <w:p w14:paraId="1BFF4EC7" w14:textId="77777777" w:rsidR="0029584D" w:rsidRPr="0029584D" w:rsidRDefault="0029584D" w:rsidP="0029584D">
            <w:pPr>
              <w:jc w:val="center"/>
              <w:rPr>
                <w:rFonts w:ascii="Arial" w:hAnsi="Arial"/>
                <w:color w:val="1F497D"/>
                <w:sz w:val="20"/>
              </w:rPr>
            </w:pPr>
          </w:p>
        </w:tc>
        <w:tc>
          <w:tcPr>
            <w:tcW w:w="1266" w:type="dxa"/>
            <w:tcBorders>
              <w:top w:val="single" w:sz="4" w:space="0" w:color="auto"/>
              <w:left w:val="single" w:sz="4" w:space="0" w:color="auto"/>
              <w:bottom w:val="dotted" w:sz="4" w:space="0" w:color="auto"/>
            </w:tcBorders>
            <w:vAlign w:val="center"/>
          </w:tcPr>
          <w:p w14:paraId="2C7DECDB" w14:textId="77777777" w:rsidR="0029584D" w:rsidRPr="0029584D" w:rsidRDefault="0029584D" w:rsidP="0029584D">
            <w:pPr>
              <w:jc w:val="center"/>
              <w:rPr>
                <w:rFonts w:ascii="Arial" w:hAnsi="Arial"/>
                <w:color w:val="1F497D"/>
                <w:sz w:val="20"/>
              </w:rPr>
            </w:pPr>
          </w:p>
          <w:p w14:paraId="75F448C0" w14:textId="77777777" w:rsidR="0029584D" w:rsidRPr="0029584D" w:rsidRDefault="0029584D" w:rsidP="0029584D">
            <w:pPr>
              <w:jc w:val="center"/>
              <w:rPr>
                <w:rFonts w:ascii="Arial" w:hAnsi="Arial"/>
                <w:color w:val="1F497D"/>
                <w:sz w:val="20"/>
              </w:rPr>
            </w:pPr>
          </w:p>
          <w:p w14:paraId="3797DA9F" w14:textId="77777777" w:rsidR="0029584D" w:rsidRPr="0029584D" w:rsidRDefault="0029584D" w:rsidP="0029584D">
            <w:pPr>
              <w:jc w:val="center"/>
              <w:rPr>
                <w:rFonts w:ascii="Arial" w:hAnsi="Arial"/>
                <w:color w:val="1F497D"/>
                <w:sz w:val="20"/>
              </w:rPr>
            </w:pPr>
          </w:p>
          <w:p w14:paraId="57AADCC1" w14:textId="77777777" w:rsidR="0029584D" w:rsidRPr="0029584D" w:rsidRDefault="0029584D" w:rsidP="0029584D">
            <w:pPr>
              <w:jc w:val="center"/>
              <w:rPr>
                <w:rFonts w:ascii="Arial" w:hAnsi="Arial"/>
                <w:color w:val="1F497D"/>
                <w:sz w:val="20"/>
              </w:rPr>
            </w:pPr>
          </w:p>
          <w:p w14:paraId="50E3AD88" w14:textId="77777777" w:rsidR="0029584D" w:rsidRPr="0029584D" w:rsidRDefault="0029584D" w:rsidP="0029584D">
            <w:pPr>
              <w:jc w:val="center"/>
              <w:rPr>
                <w:rFonts w:ascii="Arial" w:hAnsi="Arial"/>
                <w:color w:val="1F497D"/>
                <w:sz w:val="20"/>
              </w:rPr>
            </w:pPr>
          </w:p>
          <w:p w14:paraId="498516F1" w14:textId="77777777" w:rsidR="0029584D" w:rsidRPr="0029584D" w:rsidRDefault="0029584D" w:rsidP="0029584D">
            <w:pPr>
              <w:jc w:val="center"/>
              <w:rPr>
                <w:rFonts w:ascii="Arial" w:hAnsi="Arial"/>
                <w:color w:val="1F497D"/>
                <w:sz w:val="20"/>
              </w:rPr>
            </w:pPr>
          </w:p>
          <w:p w14:paraId="11CE01E8" w14:textId="77777777" w:rsidR="0029584D" w:rsidRPr="0029584D" w:rsidRDefault="0029584D" w:rsidP="0029584D">
            <w:pPr>
              <w:jc w:val="center"/>
              <w:rPr>
                <w:rFonts w:ascii="Arial" w:hAnsi="Arial"/>
                <w:color w:val="1F497D"/>
                <w:sz w:val="20"/>
              </w:rPr>
            </w:pPr>
          </w:p>
          <w:p w14:paraId="272BD968" w14:textId="77777777" w:rsidR="0029584D" w:rsidRPr="0029584D" w:rsidRDefault="0029584D" w:rsidP="0029584D">
            <w:pPr>
              <w:jc w:val="center"/>
              <w:rPr>
                <w:rFonts w:ascii="Arial" w:hAnsi="Arial"/>
                <w:color w:val="1F497D"/>
                <w:sz w:val="20"/>
              </w:rPr>
            </w:pPr>
          </w:p>
          <w:p w14:paraId="58402021" w14:textId="77777777" w:rsidR="0029584D" w:rsidRPr="0029584D" w:rsidRDefault="0029584D" w:rsidP="008F39E2">
            <w:pPr>
              <w:jc w:val="center"/>
              <w:rPr>
                <w:rFonts w:ascii="Arial" w:hAnsi="Arial"/>
                <w:color w:val="1F497D"/>
                <w:sz w:val="20"/>
              </w:rPr>
            </w:pPr>
          </w:p>
        </w:tc>
        <w:tc>
          <w:tcPr>
            <w:tcW w:w="4393" w:type="dxa"/>
            <w:vMerge w:val="restart"/>
            <w:tcBorders>
              <w:top w:val="single" w:sz="4" w:space="0" w:color="auto"/>
            </w:tcBorders>
          </w:tcPr>
          <w:p w14:paraId="2F1D786B" w14:textId="77777777" w:rsidR="0029584D" w:rsidRPr="0029584D" w:rsidRDefault="0029584D" w:rsidP="0029584D">
            <w:pPr>
              <w:jc w:val="left"/>
              <w:rPr>
                <w:rFonts w:ascii="Arial" w:hAnsi="Arial"/>
                <w:b/>
                <w:sz w:val="20"/>
                <w:u w:val="single"/>
              </w:rPr>
            </w:pPr>
            <w:r w:rsidRPr="0029584D">
              <w:rPr>
                <w:rFonts w:ascii="Arial" w:hAnsi="Arial"/>
                <w:b/>
                <w:sz w:val="20"/>
                <w:u w:val="single"/>
              </w:rPr>
              <w:t>Spaces requiring Daily/Constant access.</w:t>
            </w:r>
          </w:p>
          <w:p w14:paraId="18A15FF7" w14:textId="77777777" w:rsidR="0029584D" w:rsidRPr="0029584D" w:rsidRDefault="0029584D" w:rsidP="0029584D">
            <w:pPr>
              <w:jc w:val="left"/>
              <w:rPr>
                <w:rFonts w:ascii="Arial" w:hAnsi="Arial"/>
                <w:color w:val="1F497D"/>
                <w:sz w:val="20"/>
              </w:rPr>
            </w:pPr>
          </w:p>
          <w:p w14:paraId="01EB37F6" w14:textId="77777777" w:rsidR="0029584D" w:rsidRPr="0029584D" w:rsidRDefault="0029584D" w:rsidP="0029584D">
            <w:pPr>
              <w:jc w:val="left"/>
              <w:rPr>
                <w:rFonts w:ascii="Arial" w:hAnsi="Arial"/>
                <w:color w:val="1F497D"/>
                <w:sz w:val="20"/>
              </w:rPr>
            </w:pPr>
            <w:r w:rsidRPr="0029584D">
              <w:rPr>
                <w:rFonts w:ascii="Arial" w:hAnsi="Arial"/>
                <w:color w:val="1F497D"/>
                <w:sz w:val="20"/>
              </w:rPr>
              <w:t>At Level 1 to be locked when unattended in port. Level 2 to be locked when unattended. Level 3 to be locked positively.  Compass deck area cannot be locked, therefore to be monitored/patrolled at frequent intervals.  Locking to be secured that can allow emergency escape from Accommodation/E.R. and also allow emergency party access in an emergency.  At level 2+3 one agreed access point to Accommodation/E.R. only to be unlocked.</w:t>
            </w:r>
          </w:p>
          <w:p w14:paraId="37CE98CE" w14:textId="77777777" w:rsidR="0029584D" w:rsidRPr="0029584D" w:rsidRDefault="0029584D" w:rsidP="0029584D">
            <w:pPr>
              <w:jc w:val="left"/>
              <w:rPr>
                <w:rFonts w:ascii="Arial" w:hAnsi="Arial"/>
                <w:color w:val="1F497D"/>
                <w:sz w:val="20"/>
              </w:rPr>
            </w:pPr>
          </w:p>
          <w:p w14:paraId="0BC8F8C6" w14:textId="77777777" w:rsidR="0029584D" w:rsidRPr="0029584D" w:rsidRDefault="0029584D" w:rsidP="0029584D">
            <w:pPr>
              <w:jc w:val="left"/>
              <w:rPr>
                <w:rFonts w:ascii="Arial" w:hAnsi="Arial"/>
                <w:color w:val="1F497D"/>
                <w:sz w:val="20"/>
              </w:rPr>
            </w:pPr>
          </w:p>
          <w:p w14:paraId="37FC778E" w14:textId="77777777" w:rsidR="0029584D" w:rsidRPr="0029584D" w:rsidRDefault="0029584D" w:rsidP="0029584D">
            <w:pPr>
              <w:jc w:val="left"/>
              <w:rPr>
                <w:rFonts w:ascii="Arial" w:hAnsi="Arial"/>
                <w:color w:val="1F497D"/>
                <w:sz w:val="20"/>
              </w:rPr>
            </w:pPr>
            <w:r w:rsidRPr="0029584D">
              <w:rPr>
                <w:rFonts w:ascii="Arial" w:hAnsi="Arial"/>
                <w:color w:val="1F497D"/>
                <w:sz w:val="20"/>
              </w:rPr>
              <w:t>Security control by Duty Personnel, with checks and patrol made by watchmen once per watch at level 1 (6 in 24 hours) and twice per watch at level 2 (12 in 24 hours). Patrols to be double /extra manned at level 3 if considered necessary with continuous patrolling of all areas.</w:t>
            </w:r>
          </w:p>
          <w:p w14:paraId="6B836231" w14:textId="77777777" w:rsidR="0029584D" w:rsidRPr="0029584D" w:rsidRDefault="0029584D" w:rsidP="0029584D">
            <w:pPr>
              <w:jc w:val="left"/>
              <w:rPr>
                <w:rFonts w:ascii="Arial" w:hAnsi="Arial"/>
                <w:color w:val="1F497D"/>
                <w:sz w:val="20"/>
              </w:rPr>
            </w:pPr>
          </w:p>
          <w:p w14:paraId="2A5AE950" w14:textId="77777777" w:rsidR="0029584D" w:rsidRPr="0029584D" w:rsidRDefault="0029584D" w:rsidP="0029584D">
            <w:pPr>
              <w:jc w:val="left"/>
              <w:rPr>
                <w:rFonts w:ascii="Arial" w:hAnsi="Arial"/>
                <w:sz w:val="20"/>
              </w:rPr>
            </w:pPr>
            <w:r w:rsidRPr="0029584D">
              <w:rPr>
                <w:rFonts w:ascii="Arial" w:hAnsi="Arial"/>
                <w:sz w:val="20"/>
              </w:rPr>
              <w:t>Authorised personnel are – Deck &amp; Engine Officers + designated ratings + authorised visitors.</w:t>
            </w:r>
          </w:p>
        </w:tc>
      </w:tr>
      <w:tr w:rsidR="0029584D" w:rsidRPr="0029584D" w14:paraId="608AE13D" w14:textId="77777777" w:rsidTr="00E72E41">
        <w:trPr>
          <w:cantSplit/>
          <w:trHeight w:hRule="exact" w:val="624"/>
        </w:trPr>
        <w:tc>
          <w:tcPr>
            <w:tcW w:w="3960" w:type="dxa"/>
            <w:gridSpan w:val="2"/>
            <w:tcBorders>
              <w:top w:val="dotted" w:sz="4" w:space="0" w:color="auto"/>
              <w:bottom w:val="dotted" w:sz="4" w:space="0" w:color="auto"/>
              <w:right w:val="single" w:sz="4" w:space="0" w:color="auto"/>
            </w:tcBorders>
            <w:vAlign w:val="center"/>
          </w:tcPr>
          <w:p w14:paraId="57C13136" w14:textId="77777777" w:rsidR="0029584D" w:rsidRPr="0029584D" w:rsidRDefault="0029584D" w:rsidP="0029584D">
            <w:pPr>
              <w:jc w:val="center"/>
              <w:rPr>
                <w:rFonts w:ascii="Arial" w:hAnsi="Arial"/>
                <w:color w:val="1F497D"/>
                <w:sz w:val="20"/>
              </w:rPr>
            </w:pPr>
            <w:r w:rsidRPr="0029584D">
              <w:rPr>
                <w:rFonts w:ascii="Arial" w:hAnsi="Arial"/>
                <w:color w:val="1F497D"/>
                <w:sz w:val="20"/>
              </w:rPr>
              <w:t>Locked</w:t>
            </w:r>
          </w:p>
        </w:tc>
        <w:tc>
          <w:tcPr>
            <w:tcW w:w="2070" w:type="dxa"/>
            <w:gridSpan w:val="2"/>
            <w:vMerge/>
            <w:tcBorders>
              <w:left w:val="single" w:sz="4" w:space="0" w:color="auto"/>
              <w:right w:val="single" w:sz="4" w:space="0" w:color="auto"/>
            </w:tcBorders>
            <w:vAlign w:val="center"/>
          </w:tcPr>
          <w:p w14:paraId="2989D024" w14:textId="77777777" w:rsidR="0029584D" w:rsidRPr="0029584D" w:rsidRDefault="0029584D" w:rsidP="0029584D">
            <w:pPr>
              <w:jc w:val="center"/>
              <w:rPr>
                <w:rFonts w:ascii="Arial" w:hAnsi="Arial"/>
                <w:color w:val="1F497D"/>
                <w:sz w:val="20"/>
              </w:rPr>
            </w:pPr>
          </w:p>
        </w:tc>
        <w:tc>
          <w:tcPr>
            <w:tcW w:w="1170" w:type="dxa"/>
            <w:gridSpan w:val="2"/>
            <w:tcBorders>
              <w:top w:val="dotted" w:sz="4" w:space="0" w:color="auto"/>
              <w:left w:val="single" w:sz="4" w:space="0" w:color="auto"/>
              <w:bottom w:val="dotted" w:sz="4" w:space="0" w:color="auto"/>
              <w:right w:val="single" w:sz="4" w:space="0" w:color="auto"/>
            </w:tcBorders>
            <w:vAlign w:val="center"/>
          </w:tcPr>
          <w:p w14:paraId="2702C1A8" w14:textId="77777777" w:rsidR="0029584D" w:rsidRPr="0029584D" w:rsidRDefault="0029584D" w:rsidP="0029584D">
            <w:pPr>
              <w:jc w:val="center"/>
              <w:rPr>
                <w:rFonts w:ascii="Arial" w:hAnsi="Arial"/>
                <w:color w:val="1F497D"/>
                <w:sz w:val="20"/>
              </w:rPr>
            </w:pPr>
            <w:r w:rsidRPr="0029584D">
              <w:rPr>
                <w:rFonts w:ascii="Arial" w:hAnsi="Arial"/>
                <w:color w:val="1F497D"/>
                <w:sz w:val="20"/>
              </w:rPr>
              <w:t>--</w:t>
            </w:r>
          </w:p>
        </w:tc>
        <w:tc>
          <w:tcPr>
            <w:tcW w:w="1181" w:type="dxa"/>
            <w:tcBorders>
              <w:top w:val="dotted" w:sz="4" w:space="0" w:color="auto"/>
              <w:left w:val="single" w:sz="4" w:space="0" w:color="auto"/>
              <w:bottom w:val="dotted" w:sz="4" w:space="0" w:color="auto"/>
              <w:right w:val="single" w:sz="4" w:space="0" w:color="auto"/>
            </w:tcBorders>
            <w:vAlign w:val="center"/>
          </w:tcPr>
          <w:p w14:paraId="2FCC15EF" w14:textId="77777777" w:rsidR="0029584D" w:rsidRPr="0029584D" w:rsidRDefault="0029584D" w:rsidP="0029584D">
            <w:pPr>
              <w:jc w:val="center"/>
              <w:rPr>
                <w:rFonts w:ascii="Arial" w:hAnsi="Arial"/>
                <w:color w:val="1F497D"/>
                <w:sz w:val="20"/>
              </w:rPr>
            </w:pPr>
            <w:r w:rsidRPr="0029584D">
              <w:rPr>
                <w:rFonts w:ascii="Arial" w:hAnsi="Arial"/>
                <w:color w:val="1F497D"/>
                <w:sz w:val="20"/>
              </w:rPr>
              <w:t>X</w:t>
            </w:r>
          </w:p>
        </w:tc>
        <w:tc>
          <w:tcPr>
            <w:tcW w:w="1266" w:type="dxa"/>
            <w:tcBorders>
              <w:top w:val="dotted" w:sz="4" w:space="0" w:color="auto"/>
              <w:left w:val="single" w:sz="4" w:space="0" w:color="auto"/>
              <w:bottom w:val="dotted" w:sz="4" w:space="0" w:color="auto"/>
            </w:tcBorders>
            <w:vAlign w:val="center"/>
          </w:tcPr>
          <w:p w14:paraId="43724BBD" w14:textId="77777777" w:rsidR="0029584D" w:rsidRPr="0029584D" w:rsidRDefault="0029584D" w:rsidP="0029584D">
            <w:pPr>
              <w:jc w:val="center"/>
              <w:rPr>
                <w:rFonts w:ascii="Arial" w:hAnsi="Arial"/>
                <w:color w:val="1F497D"/>
                <w:sz w:val="20"/>
              </w:rPr>
            </w:pPr>
            <w:r w:rsidRPr="0029584D">
              <w:rPr>
                <w:rFonts w:ascii="Arial" w:hAnsi="Arial"/>
                <w:color w:val="1F497D"/>
                <w:sz w:val="20"/>
              </w:rPr>
              <w:t>X</w:t>
            </w:r>
          </w:p>
        </w:tc>
        <w:tc>
          <w:tcPr>
            <w:tcW w:w="4393" w:type="dxa"/>
            <w:vMerge/>
          </w:tcPr>
          <w:p w14:paraId="12D06A4E" w14:textId="77777777" w:rsidR="0029584D" w:rsidRPr="0029584D" w:rsidRDefault="0029584D" w:rsidP="0029584D">
            <w:pPr>
              <w:rPr>
                <w:rFonts w:ascii="Arial" w:hAnsi="Arial"/>
                <w:color w:val="1F497D"/>
                <w:sz w:val="20"/>
              </w:rPr>
            </w:pPr>
          </w:p>
        </w:tc>
      </w:tr>
      <w:tr w:rsidR="0029584D" w:rsidRPr="0029584D" w14:paraId="7AD0535C" w14:textId="77777777" w:rsidTr="00E72E41">
        <w:trPr>
          <w:cantSplit/>
          <w:trHeight w:hRule="exact" w:val="694"/>
        </w:trPr>
        <w:tc>
          <w:tcPr>
            <w:tcW w:w="3960" w:type="dxa"/>
            <w:gridSpan w:val="2"/>
            <w:tcBorders>
              <w:top w:val="dotted" w:sz="4" w:space="0" w:color="auto"/>
              <w:bottom w:val="dotted" w:sz="4" w:space="0" w:color="auto"/>
              <w:right w:val="single" w:sz="4" w:space="0" w:color="auto"/>
            </w:tcBorders>
            <w:vAlign w:val="center"/>
          </w:tcPr>
          <w:p w14:paraId="4AEFD61F" w14:textId="77777777" w:rsidR="0029584D" w:rsidRPr="0029584D" w:rsidRDefault="0029584D" w:rsidP="0029584D">
            <w:pPr>
              <w:jc w:val="center"/>
              <w:rPr>
                <w:rFonts w:ascii="Arial" w:hAnsi="Arial"/>
                <w:color w:val="1F497D"/>
                <w:sz w:val="20"/>
              </w:rPr>
            </w:pPr>
            <w:r w:rsidRPr="0029584D">
              <w:rPr>
                <w:rFonts w:ascii="Arial" w:hAnsi="Arial"/>
                <w:color w:val="1F497D"/>
                <w:sz w:val="20"/>
              </w:rPr>
              <w:t>Unlocked</w:t>
            </w:r>
          </w:p>
        </w:tc>
        <w:tc>
          <w:tcPr>
            <w:tcW w:w="2070" w:type="dxa"/>
            <w:gridSpan w:val="2"/>
            <w:vMerge/>
            <w:tcBorders>
              <w:left w:val="single" w:sz="4" w:space="0" w:color="auto"/>
              <w:right w:val="single" w:sz="4" w:space="0" w:color="auto"/>
            </w:tcBorders>
            <w:vAlign w:val="center"/>
          </w:tcPr>
          <w:p w14:paraId="6DF651DA" w14:textId="77777777" w:rsidR="0029584D" w:rsidRPr="0029584D" w:rsidRDefault="0029584D" w:rsidP="0029584D">
            <w:pPr>
              <w:jc w:val="center"/>
              <w:rPr>
                <w:rFonts w:ascii="Arial" w:hAnsi="Arial"/>
                <w:color w:val="1F497D"/>
                <w:sz w:val="20"/>
              </w:rPr>
            </w:pPr>
          </w:p>
        </w:tc>
        <w:tc>
          <w:tcPr>
            <w:tcW w:w="1170" w:type="dxa"/>
            <w:gridSpan w:val="2"/>
            <w:tcBorders>
              <w:top w:val="dotted" w:sz="4" w:space="0" w:color="auto"/>
              <w:left w:val="single" w:sz="4" w:space="0" w:color="auto"/>
              <w:bottom w:val="dotted" w:sz="4" w:space="0" w:color="auto"/>
            </w:tcBorders>
            <w:vAlign w:val="center"/>
          </w:tcPr>
          <w:p w14:paraId="1DAF1C4C" w14:textId="77777777" w:rsidR="0029584D" w:rsidRPr="0029584D" w:rsidRDefault="0029584D" w:rsidP="0029584D">
            <w:pPr>
              <w:jc w:val="center"/>
              <w:rPr>
                <w:rFonts w:ascii="Arial" w:hAnsi="Arial"/>
                <w:color w:val="1F497D"/>
                <w:sz w:val="20"/>
              </w:rPr>
            </w:pPr>
            <w:r w:rsidRPr="0029584D">
              <w:rPr>
                <w:rFonts w:ascii="Arial" w:hAnsi="Arial"/>
                <w:color w:val="1F497D"/>
                <w:sz w:val="20"/>
              </w:rPr>
              <w:t>X</w:t>
            </w:r>
          </w:p>
        </w:tc>
        <w:tc>
          <w:tcPr>
            <w:tcW w:w="1181" w:type="dxa"/>
            <w:tcBorders>
              <w:top w:val="dotted" w:sz="4" w:space="0" w:color="auto"/>
              <w:left w:val="single" w:sz="4" w:space="0" w:color="auto"/>
              <w:bottom w:val="dotted" w:sz="4" w:space="0" w:color="auto"/>
              <w:right w:val="single" w:sz="4" w:space="0" w:color="auto"/>
            </w:tcBorders>
            <w:vAlign w:val="center"/>
          </w:tcPr>
          <w:p w14:paraId="61DD4C13" w14:textId="77777777" w:rsidR="0029584D" w:rsidRPr="0029584D" w:rsidRDefault="0029584D" w:rsidP="0029584D">
            <w:pPr>
              <w:jc w:val="center"/>
              <w:rPr>
                <w:rFonts w:ascii="Arial" w:hAnsi="Arial"/>
                <w:color w:val="1F497D"/>
                <w:sz w:val="20"/>
              </w:rPr>
            </w:pPr>
            <w:r w:rsidRPr="0029584D">
              <w:rPr>
                <w:rFonts w:ascii="Arial" w:hAnsi="Arial"/>
                <w:color w:val="1F497D"/>
                <w:sz w:val="20"/>
              </w:rPr>
              <w:t>--</w:t>
            </w:r>
          </w:p>
        </w:tc>
        <w:tc>
          <w:tcPr>
            <w:tcW w:w="1266" w:type="dxa"/>
            <w:tcBorders>
              <w:top w:val="dotted" w:sz="4" w:space="0" w:color="auto"/>
              <w:left w:val="single" w:sz="4" w:space="0" w:color="auto"/>
              <w:bottom w:val="dotted" w:sz="4" w:space="0" w:color="auto"/>
            </w:tcBorders>
            <w:vAlign w:val="center"/>
          </w:tcPr>
          <w:p w14:paraId="01BC6526" w14:textId="77777777" w:rsidR="0029584D" w:rsidRPr="0029584D" w:rsidRDefault="0029584D" w:rsidP="0029584D">
            <w:pPr>
              <w:jc w:val="center"/>
              <w:rPr>
                <w:rFonts w:ascii="Arial" w:hAnsi="Arial"/>
                <w:color w:val="1F497D"/>
                <w:sz w:val="20"/>
              </w:rPr>
            </w:pPr>
            <w:r w:rsidRPr="0029584D">
              <w:rPr>
                <w:rFonts w:ascii="Arial" w:hAnsi="Arial"/>
                <w:color w:val="1F497D"/>
                <w:sz w:val="20"/>
              </w:rPr>
              <w:t>--</w:t>
            </w:r>
          </w:p>
        </w:tc>
        <w:tc>
          <w:tcPr>
            <w:tcW w:w="4393" w:type="dxa"/>
            <w:vMerge/>
          </w:tcPr>
          <w:p w14:paraId="33811A07" w14:textId="77777777" w:rsidR="0029584D" w:rsidRPr="0029584D" w:rsidRDefault="0029584D" w:rsidP="0029584D">
            <w:pPr>
              <w:rPr>
                <w:rFonts w:ascii="Arial" w:hAnsi="Arial"/>
                <w:color w:val="1F497D"/>
                <w:sz w:val="20"/>
              </w:rPr>
            </w:pPr>
          </w:p>
        </w:tc>
      </w:tr>
      <w:tr w:rsidR="0029584D" w:rsidRPr="0029584D" w14:paraId="0C7923B1" w14:textId="77777777" w:rsidTr="00E72E41">
        <w:trPr>
          <w:cantSplit/>
          <w:trHeight w:hRule="exact" w:val="624"/>
        </w:trPr>
        <w:tc>
          <w:tcPr>
            <w:tcW w:w="3960" w:type="dxa"/>
            <w:gridSpan w:val="2"/>
            <w:tcBorders>
              <w:top w:val="dotted" w:sz="4" w:space="0" w:color="auto"/>
              <w:bottom w:val="dotted" w:sz="4" w:space="0" w:color="auto"/>
              <w:right w:val="single" w:sz="4" w:space="0" w:color="auto"/>
            </w:tcBorders>
            <w:vAlign w:val="center"/>
          </w:tcPr>
          <w:p w14:paraId="251AF8F1" w14:textId="77777777" w:rsidR="0029584D" w:rsidRPr="0029584D" w:rsidRDefault="0029584D" w:rsidP="0029584D">
            <w:pPr>
              <w:jc w:val="center"/>
              <w:rPr>
                <w:rFonts w:ascii="Arial" w:hAnsi="Arial"/>
                <w:color w:val="1F497D"/>
                <w:sz w:val="20"/>
              </w:rPr>
            </w:pPr>
            <w:r w:rsidRPr="0029584D">
              <w:rPr>
                <w:rFonts w:ascii="Arial" w:hAnsi="Arial"/>
                <w:color w:val="1F497D"/>
                <w:sz w:val="20"/>
              </w:rPr>
              <w:t>Keys Held By</w:t>
            </w:r>
          </w:p>
        </w:tc>
        <w:tc>
          <w:tcPr>
            <w:tcW w:w="2070" w:type="dxa"/>
            <w:gridSpan w:val="2"/>
            <w:vMerge/>
            <w:tcBorders>
              <w:left w:val="single" w:sz="4" w:space="0" w:color="auto"/>
              <w:right w:val="single" w:sz="4" w:space="0" w:color="auto"/>
            </w:tcBorders>
            <w:vAlign w:val="center"/>
          </w:tcPr>
          <w:p w14:paraId="16CD0D98" w14:textId="77777777" w:rsidR="0029584D" w:rsidRPr="0029584D" w:rsidRDefault="0029584D" w:rsidP="0029584D">
            <w:pPr>
              <w:jc w:val="center"/>
              <w:rPr>
                <w:rFonts w:ascii="Arial" w:hAnsi="Arial"/>
                <w:color w:val="1F497D"/>
                <w:sz w:val="20"/>
              </w:rPr>
            </w:pPr>
          </w:p>
        </w:tc>
        <w:tc>
          <w:tcPr>
            <w:tcW w:w="3617" w:type="dxa"/>
            <w:gridSpan w:val="4"/>
            <w:tcBorders>
              <w:top w:val="dotted" w:sz="4" w:space="0" w:color="auto"/>
              <w:left w:val="single" w:sz="4" w:space="0" w:color="auto"/>
              <w:bottom w:val="dotted" w:sz="4" w:space="0" w:color="auto"/>
              <w:right w:val="single" w:sz="4" w:space="0" w:color="auto"/>
            </w:tcBorders>
            <w:vAlign w:val="center"/>
          </w:tcPr>
          <w:p w14:paraId="538F441A" w14:textId="77777777" w:rsidR="0029584D" w:rsidRPr="0029584D" w:rsidRDefault="0029584D" w:rsidP="0029584D">
            <w:pPr>
              <w:jc w:val="center"/>
              <w:rPr>
                <w:rFonts w:ascii="Arial" w:hAnsi="Arial"/>
                <w:color w:val="1F497D"/>
                <w:sz w:val="20"/>
              </w:rPr>
            </w:pPr>
            <w:r w:rsidRPr="0029584D">
              <w:rPr>
                <w:rFonts w:ascii="Arial" w:hAnsi="Arial"/>
                <w:color w:val="1F497D"/>
                <w:sz w:val="20"/>
              </w:rPr>
              <w:t xml:space="preserve">Master / CO / CE / OOW </w:t>
            </w:r>
          </w:p>
        </w:tc>
        <w:tc>
          <w:tcPr>
            <w:tcW w:w="4393" w:type="dxa"/>
            <w:vMerge/>
          </w:tcPr>
          <w:p w14:paraId="3A348904" w14:textId="77777777" w:rsidR="0029584D" w:rsidRPr="0029584D" w:rsidRDefault="0029584D" w:rsidP="0029584D">
            <w:pPr>
              <w:rPr>
                <w:rFonts w:ascii="Arial" w:hAnsi="Arial"/>
                <w:color w:val="1F497D"/>
                <w:sz w:val="20"/>
              </w:rPr>
            </w:pPr>
          </w:p>
        </w:tc>
      </w:tr>
      <w:tr w:rsidR="0029584D" w:rsidRPr="0029584D" w14:paraId="4EEA2EDB" w14:textId="77777777" w:rsidTr="00E72E41">
        <w:trPr>
          <w:cantSplit/>
          <w:trHeight w:hRule="exact" w:val="424"/>
        </w:trPr>
        <w:tc>
          <w:tcPr>
            <w:tcW w:w="3960" w:type="dxa"/>
            <w:gridSpan w:val="2"/>
            <w:tcBorders>
              <w:top w:val="dotted" w:sz="4" w:space="0" w:color="auto"/>
              <w:right w:val="single" w:sz="4" w:space="0" w:color="auto"/>
            </w:tcBorders>
            <w:vAlign w:val="center"/>
          </w:tcPr>
          <w:p w14:paraId="12B3013E" w14:textId="77777777" w:rsidR="0029584D" w:rsidRDefault="0029584D" w:rsidP="0029584D">
            <w:pPr>
              <w:jc w:val="center"/>
              <w:rPr>
                <w:rFonts w:ascii="Arial" w:hAnsi="Arial"/>
                <w:color w:val="1F497D"/>
                <w:sz w:val="20"/>
              </w:rPr>
            </w:pPr>
            <w:r w:rsidRPr="0029584D">
              <w:rPr>
                <w:rFonts w:ascii="Arial" w:hAnsi="Arial"/>
                <w:color w:val="1F497D"/>
                <w:sz w:val="20"/>
              </w:rPr>
              <w:t>Security Control / Check</w:t>
            </w:r>
          </w:p>
          <w:p w14:paraId="4B20BF82" w14:textId="77777777" w:rsidR="004E0B59" w:rsidRPr="004E0B59" w:rsidRDefault="004E0B59" w:rsidP="004E0B59">
            <w:pPr>
              <w:rPr>
                <w:rFonts w:ascii="Arial" w:hAnsi="Arial"/>
                <w:sz w:val="20"/>
              </w:rPr>
            </w:pPr>
          </w:p>
          <w:p w14:paraId="6D47B44B" w14:textId="77777777" w:rsidR="004E0B59" w:rsidRPr="004E0B59" w:rsidRDefault="004E0B59" w:rsidP="004E0B59">
            <w:pPr>
              <w:rPr>
                <w:rFonts w:ascii="Arial" w:hAnsi="Arial"/>
                <w:sz w:val="20"/>
              </w:rPr>
            </w:pPr>
          </w:p>
          <w:p w14:paraId="136FDE71" w14:textId="77777777" w:rsidR="004E0B59" w:rsidRPr="004E0B59" w:rsidRDefault="004E0B59" w:rsidP="004E0B59">
            <w:pPr>
              <w:rPr>
                <w:rFonts w:ascii="Arial" w:hAnsi="Arial"/>
                <w:sz w:val="20"/>
              </w:rPr>
            </w:pPr>
          </w:p>
          <w:p w14:paraId="1E5AEA7C" w14:textId="77777777" w:rsidR="004E0B59" w:rsidRPr="004E0B59" w:rsidRDefault="004E0B59" w:rsidP="004E0B59">
            <w:pPr>
              <w:rPr>
                <w:rFonts w:ascii="Arial" w:hAnsi="Arial"/>
                <w:sz w:val="20"/>
              </w:rPr>
            </w:pPr>
          </w:p>
        </w:tc>
        <w:tc>
          <w:tcPr>
            <w:tcW w:w="2070" w:type="dxa"/>
            <w:gridSpan w:val="2"/>
            <w:vMerge/>
            <w:tcBorders>
              <w:left w:val="single" w:sz="4" w:space="0" w:color="auto"/>
              <w:right w:val="single" w:sz="4" w:space="0" w:color="auto"/>
            </w:tcBorders>
            <w:vAlign w:val="center"/>
          </w:tcPr>
          <w:p w14:paraId="20E25ED5" w14:textId="77777777" w:rsidR="0029584D" w:rsidRPr="0029584D" w:rsidRDefault="0029584D" w:rsidP="0029584D">
            <w:pPr>
              <w:jc w:val="center"/>
              <w:rPr>
                <w:rFonts w:ascii="Arial" w:hAnsi="Arial"/>
                <w:color w:val="1F497D"/>
                <w:sz w:val="20"/>
              </w:rPr>
            </w:pPr>
          </w:p>
        </w:tc>
        <w:tc>
          <w:tcPr>
            <w:tcW w:w="1092" w:type="dxa"/>
            <w:tcBorders>
              <w:top w:val="dotted" w:sz="4" w:space="0" w:color="auto"/>
              <w:left w:val="single" w:sz="4" w:space="0" w:color="auto"/>
              <w:right w:val="single" w:sz="4" w:space="0" w:color="auto"/>
            </w:tcBorders>
            <w:vAlign w:val="center"/>
          </w:tcPr>
          <w:p w14:paraId="275CC54E" w14:textId="77777777" w:rsidR="0029584D" w:rsidRPr="0029584D" w:rsidRDefault="0029584D" w:rsidP="0029584D">
            <w:pPr>
              <w:jc w:val="center"/>
              <w:rPr>
                <w:rFonts w:ascii="Arial" w:hAnsi="Arial"/>
                <w:color w:val="1F497D"/>
                <w:sz w:val="20"/>
              </w:rPr>
            </w:pPr>
            <w:r w:rsidRPr="0029584D">
              <w:rPr>
                <w:rFonts w:ascii="Arial" w:hAnsi="Arial"/>
                <w:color w:val="1F497D"/>
                <w:sz w:val="20"/>
              </w:rPr>
              <w:t>X</w:t>
            </w:r>
          </w:p>
        </w:tc>
        <w:tc>
          <w:tcPr>
            <w:tcW w:w="1259" w:type="dxa"/>
            <w:gridSpan w:val="2"/>
            <w:tcBorders>
              <w:top w:val="dotted" w:sz="4" w:space="0" w:color="auto"/>
              <w:left w:val="single" w:sz="4" w:space="0" w:color="auto"/>
              <w:right w:val="single" w:sz="4" w:space="0" w:color="auto"/>
            </w:tcBorders>
            <w:vAlign w:val="center"/>
          </w:tcPr>
          <w:p w14:paraId="2D0A1675" w14:textId="77777777" w:rsidR="0029584D" w:rsidRPr="0029584D" w:rsidRDefault="0029584D" w:rsidP="0029584D">
            <w:pPr>
              <w:jc w:val="center"/>
              <w:rPr>
                <w:rFonts w:ascii="Arial" w:hAnsi="Arial"/>
                <w:color w:val="1F497D"/>
                <w:sz w:val="20"/>
              </w:rPr>
            </w:pPr>
            <w:r w:rsidRPr="0029584D">
              <w:rPr>
                <w:rFonts w:ascii="Arial" w:hAnsi="Arial"/>
                <w:color w:val="1F497D"/>
                <w:sz w:val="20"/>
              </w:rPr>
              <w:t>X</w:t>
            </w:r>
          </w:p>
        </w:tc>
        <w:tc>
          <w:tcPr>
            <w:tcW w:w="1266" w:type="dxa"/>
            <w:tcBorders>
              <w:top w:val="dotted" w:sz="4" w:space="0" w:color="auto"/>
              <w:left w:val="single" w:sz="4" w:space="0" w:color="auto"/>
            </w:tcBorders>
            <w:vAlign w:val="center"/>
          </w:tcPr>
          <w:p w14:paraId="770C472A" w14:textId="77777777" w:rsidR="0029584D" w:rsidRPr="0029584D" w:rsidRDefault="0029584D" w:rsidP="0029584D">
            <w:pPr>
              <w:jc w:val="center"/>
              <w:rPr>
                <w:rFonts w:ascii="Arial" w:hAnsi="Arial"/>
                <w:color w:val="1F497D"/>
                <w:sz w:val="20"/>
              </w:rPr>
            </w:pPr>
            <w:r w:rsidRPr="0029584D">
              <w:rPr>
                <w:rFonts w:ascii="Arial" w:hAnsi="Arial"/>
                <w:color w:val="1F497D"/>
                <w:sz w:val="20"/>
              </w:rPr>
              <w:t>X</w:t>
            </w:r>
          </w:p>
        </w:tc>
        <w:tc>
          <w:tcPr>
            <w:tcW w:w="4393" w:type="dxa"/>
            <w:vMerge/>
          </w:tcPr>
          <w:p w14:paraId="2D130D18" w14:textId="77777777" w:rsidR="0029584D" w:rsidRPr="0029584D" w:rsidRDefault="0029584D" w:rsidP="0029584D">
            <w:pPr>
              <w:rPr>
                <w:rFonts w:ascii="Arial" w:hAnsi="Arial"/>
                <w:color w:val="1F497D"/>
                <w:sz w:val="20"/>
              </w:rPr>
            </w:pPr>
          </w:p>
        </w:tc>
      </w:tr>
      <w:tr w:rsidR="00745178" w:rsidRPr="0029584D" w14:paraId="6CA48657" w14:textId="77777777" w:rsidTr="00612033">
        <w:trPr>
          <w:cantSplit/>
          <w:tblHeader/>
        </w:trPr>
        <w:tc>
          <w:tcPr>
            <w:tcW w:w="14040" w:type="dxa"/>
            <w:gridSpan w:val="9"/>
            <w:tcBorders>
              <w:top w:val="single" w:sz="4" w:space="0" w:color="auto"/>
              <w:bottom w:val="single" w:sz="4" w:space="0" w:color="auto"/>
            </w:tcBorders>
            <w:shd w:val="clear" w:color="auto" w:fill="FFFFFF"/>
          </w:tcPr>
          <w:p w14:paraId="091458EF" w14:textId="77777777" w:rsidR="00745178" w:rsidRPr="0029584D" w:rsidRDefault="00745178" w:rsidP="0029584D">
            <w:pPr>
              <w:rPr>
                <w:rFonts w:cs="Tahoma"/>
                <w:sz w:val="24"/>
                <w:szCs w:val="24"/>
              </w:rPr>
            </w:pPr>
            <w:r w:rsidRPr="0029584D">
              <w:rPr>
                <w:rFonts w:cs="Tahoma"/>
                <w:sz w:val="24"/>
                <w:szCs w:val="24"/>
              </w:rPr>
              <w:lastRenderedPageBreak/>
              <w:t xml:space="preserve">Restricted areas means “spaces that are essential to the operation, control or safety of the vessel.”  These areas are to be identified and included in this table and also marked on the copy of the GA plan in appendix 5.  Cross each box relevant to the security level in force.   </w:t>
            </w:r>
          </w:p>
        </w:tc>
      </w:tr>
      <w:tr w:rsidR="0029584D" w:rsidRPr="0029584D" w14:paraId="521F7DC9" w14:textId="77777777" w:rsidTr="006D009A">
        <w:trPr>
          <w:cantSplit/>
          <w:tblHeader/>
        </w:trPr>
        <w:tc>
          <w:tcPr>
            <w:tcW w:w="3870" w:type="dxa"/>
            <w:tcBorders>
              <w:bottom w:val="nil"/>
            </w:tcBorders>
            <w:shd w:val="clear" w:color="auto" w:fill="FFFFFF"/>
            <w:vAlign w:val="center"/>
          </w:tcPr>
          <w:p w14:paraId="7EC29650" w14:textId="77777777" w:rsidR="0029584D" w:rsidRPr="0029584D" w:rsidRDefault="0029584D" w:rsidP="0029584D">
            <w:pPr>
              <w:jc w:val="center"/>
              <w:rPr>
                <w:rFonts w:ascii="Arial" w:hAnsi="Arial"/>
                <w:sz w:val="24"/>
                <w:szCs w:val="24"/>
              </w:rPr>
            </w:pPr>
            <w:r w:rsidRPr="0029584D">
              <w:rPr>
                <w:rFonts w:ascii="Arial" w:hAnsi="Arial"/>
                <w:sz w:val="24"/>
                <w:szCs w:val="24"/>
              </w:rPr>
              <w:br w:type="page"/>
              <w:t>Location</w:t>
            </w:r>
          </w:p>
        </w:tc>
        <w:tc>
          <w:tcPr>
            <w:tcW w:w="1988" w:type="dxa"/>
            <w:gridSpan w:val="2"/>
            <w:tcBorders>
              <w:bottom w:val="nil"/>
            </w:tcBorders>
            <w:shd w:val="clear" w:color="auto" w:fill="FFFFFF"/>
            <w:vAlign w:val="center"/>
          </w:tcPr>
          <w:p w14:paraId="0A0D6BAF" w14:textId="77777777" w:rsidR="0029584D" w:rsidRPr="0029584D" w:rsidRDefault="0029584D" w:rsidP="0029584D">
            <w:pPr>
              <w:jc w:val="center"/>
              <w:rPr>
                <w:rFonts w:ascii="Arial" w:hAnsi="Arial"/>
                <w:sz w:val="24"/>
                <w:szCs w:val="24"/>
              </w:rPr>
            </w:pPr>
            <w:r w:rsidRPr="0029584D">
              <w:rPr>
                <w:rFonts w:ascii="Arial" w:hAnsi="Arial"/>
                <w:sz w:val="24"/>
                <w:szCs w:val="24"/>
              </w:rPr>
              <w:t>Deck</w:t>
            </w:r>
          </w:p>
        </w:tc>
        <w:tc>
          <w:tcPr>
            <w:tcW w:w="1264" w:type="dxa"/>
            <w:gridSpan w:val="2"/>
            <w:tcBorders>
              <w:bottom w:val="nil"/>
            </w:tcBorders>
            <w:shd w:val="clear" w:color="auto" w:fill="FFFFFF"/>
            <w:vAlign w:val="center"/>
          </w:tcPr>
          <w:p w14:paraId="3FE8CC5A" w14:textId="77777777" w:rsidR="0029584D" w:rsidRPr="0029584D" w:rsidRDefault="0029584D" w:rsidP="0029584D">
            <w:pPr>
              <w:jc w:val="center"/>
              <w:rPr>
                <w:rFonts w:ascii="Arial" w:hAnsi="Arial"/>
                <w:sz w:val="24"/>
                <w:szCs w:val="24"/>
              </w:rPr>
            </w:pPr>
            <w:r w:rsidRPr="0029584D">
              <w:rPr>
                <w:rFonts w:ascii="Arial" w:hAnsi="Arial"/>
                <w:sz w:val="24"/>
                <w:szCs w:val="24"/>
              </w:rPr>
              <w:t>LEVEL 1</w:t>
            </w:r>
          </w:p>
        </w:tc>
        <w:tc>
          <w:tcPr>
            <w:tcW w:w="1259" w:type="dxa"/>
            <w:gridSpan w:val="2"/>
            <w:tcBorders>
              <w:bottom w:val="nil"/>
            </w:tcBorders>
            <w:shd w:val="clear" w:color="auto" w:fill="FFFFFF"/>
            <w:vAlign w:val="center"/>
          </w:tcPr>
          <w:p w14:paraId="60F45FE0" w14:textId="77777777" w:rsidR="0029584D" w:rsidRPr="0029584D" w:rsidRDefault="0029584D" w:rsidP="0029584D">
            <w:pPr>
              <w:jc w:val="center"/>
              <w:rPr>
                <w:rFonts w:ascii="Arial" w:hAnsi="Arial"/>
                <w:sz w:val="24"/>
                <w:szCs w:val="24"/>
              </w:rPr>
            </w:pPr>
            <w:r w:rsidRPr="0029584D">
              <w:rPr>
                <w:rFonts w:ascii="Arial" w:hAnsi="Arial"/>
                <w:sz w:val="24"/>
                <w:szCs w:val="24"/>
              </w:rPr>
              <w:t>LEVEL 2</w:t>
            </w:r>
          </w:p>
        </w:tc>
        <w:tc>
          <w:tcPr>
            <w:tcW w:w="1266" w:type="dxa"/>
            <w:tcBorders>
              <w:bottom w:val="nil"/>
            </w:tcBorders>
            <w:shd w:val="clear" w:color="auto" w:fill="FFFFFF"/>
            <w:vAlign w:val="center"/>
          </w:tcPr>
          <w:p w14:paraId="1A0F03A5" w14:textId="77777777" w:rsidR="0029584D" w:rsidRPr="0029584D" w:rsidRDefault="0029584D" w:rsidP="0029584D">
            <w:pPr>
              <w:jc w:val="center"/>
              <w:rPr>
                <w:rFonts w:ascii="Arial" w:hAnsi="Arial"/>
                <w:sz w:val="24"/>
                <w:szCs w:val="24"/>
              </w:rPr>
            </w:pPr>
            <w:r w:rsidRPr="0029584D">
              <w:rPr>
                <w:rFonts w:ascii="Arial" w:hAnsi="Arial"/>
                <w:sz w:val="24"/>
                <w:szCs w:val="24"/>
              </w:rPr>
              <w:t>LEVEL 3</w:t>
            </w:r>
          </w:p>
        </w:tc>
        <w:tc>
          <w:tcPr>
            <w:tcW w:w="4393" w:type="dxa"/>
            <w:tcBorders>
              <w:bottom w:val="nil"/>
            </w:tcBorders>
            <w:shd w:val="clear" w:color="auto" w:fill="FFFFFF"/>
            <w:vAlign w:val="center"/>
          </w:tcPr>
          <w:p w14:paraId="4D0BA0AA" w14:textId="77777777" w:rsidR="0029584D" w:rsidRPr="0029584D" w:rsidRDefault="0029584D" w:rsidP="0029584D">
            <w:pPr>
              <w:jc w:val="left"/>
              <w:rPr>
                <w:rFonts w:ascii="Arial" w:hAnsi="Arial"/>
                <w:sz w:val="24"/>
                <w:szCs w:val="24"/>
              </w:rPr>
            </w:pPr>
            <w:r w:rsidRPr="0029584D">
              <w:rPr>
                <w:rFonts w:ascii="Arial" w:hAnsi="Arial"/>
                <w:sz w:val="24"/>
                <w:szCs w:val="24"/>
              </w:rPr>
              <w:t>Remarks</w:t>
            </w:r>
          </w:p>
        </w:tc>
      </w:tr>
      <w:tr w:rsidR="0029584D" w:rsidRPr="0029584D" w14:paraId="7BB5A092" w14:textId="77777777" w:rsidTr="006D009A">
        <w:trPr>
          <w:cantSplit/>
          <w:trHeight w:val="624"/>
        </w:trPr>
        <w:tc>
          <w:tcPr>
            <w:tcW w:w="3870" w:type="dxa"/>
            <w:tcBorders>
              <w:bottom w:val="dotted" w:sz="4" w:space="0" w:color="auto"/>
              <w:right w:val="single" w:sz="4" w:space="0" w:color="auto"/>
            </w:tcBorders>
          </w:tcPr>
          <w:p w14:paraId="1D2974AB" w14:textId="77777777" w:rsidR="00091395" w:rsidRPr="0029584D" w:rsidRDefault="00091395" w:rsidP="004642B9">
            <w:pPr>
              <w:jc w:val="center"/>
              <w:rPr>
                <w:rFonts w:ascii="Arial" w:hAnsi="Arial"/>
                <w:b/>
                <w:color w:val="1F497D"/>
                <w:sz w:val="20"/>
              </w:rPr>
            </w:pPr>
          </w:p>
        </w:tc>
        <w:tc>
          <w:tcPr>
            <w:tcW w:w="1988" w:type="dxa"/>
            <w:gridSpan w:val="2"/>
            <w:vMerge w:val="restart"/>
            <w:tcBorders>
              <w:left w:val="single" w:sz="4" w:space="0" w:color="auto"/>
              <w:right w:val="single" w:sz="4" w:space="0" w:color="auto"/>
            </w:tcBorders>
          </w:tcPr>
          <w:p w14:paraId="5A6D8622" w14:textId="77777777" w:rsidR="004642B9" w:rsidRDefault="004642B9" w:rsidP="007310C3">
            <w:pPr>
              <w:jc w:val="center"/>
              <w:rPr>
                <w:rFonts w:ascii="Arial" w:hAnsi="Arial"/>
                <w:color w:val="1F497D"/>
                <w:sz w:val="20"/>
              </w:rPr>
            </w:pPr>
          </w:p>
          <w:p w14:paraId="36BFA12A" w14:textId="77777777" w:rsidR="004642B9" w:rsidRDefault="004642B9" w:rsidP="007310C3">
            <w:pPr>
              <w:jc w:val="center"/>
              <w:rPr>
                <w:rFonts w:ascii="Arial" w:hAnsi="Arial"/>
                <w:color w:val="1F497D"/>
                <w:sz w:val="20"/>
              </w:rPr>
            </w:pPr>
          </w:p>
          <w:p w14:paraId="7096A7CA" w14:textId="77777777" w:rsidR="004642B9" w:rsidRDefault="004642B9" w:rsidP="007310C3">
            <w:pPr>
              <w:jc w:val="center"/>
              <w:rPr>
                <w:rFonts w:ascii="Arial" w:hAnsi="Arial"/>
                <w:color w:val="1F497D"/>
                <w:sz w:val="20"/>
              </w:rPr>
            </w:pPr>
          </w:p>
          <w:p w14:paraId="5EAFE0EC" w14:textId="77777777" w:rsidR="004642B9" w:rsidRDefault="004642B9" w:rsidP="007310C3">
            <w:pPr>
              <w:jc w:val="center"/>
              <w:rPr>
                <w:rFonts w:ascii="Arial" w:hAnsi="Arial"/>
                <w:color w:val="1F497D"/>
                <w:sz w:val="20"/>
              </w:rPr>
            </w:pPr>
          </w:p>
          <w:p w14:paraId="1C54B758" w14:textId="77777777" w:rsidR="004642B9" w:rsidRDefault="004642B9" w:rsidP="007310C3">
            <w:pPr>
              <w:jc w:val="center"/>
              <w:rPr>
                <w:rFonts w:ascii="Arial" w:hAnsi="Arial"/>
                <w:color w:val="1F497D"/>
                <w:sz w:val="20"/>
              </w:rPr>
            </w:pPr>
          </w:p>
          <w:p w14:paraId="790A7D3D" w14:textId="77777777" w:rsidR="004642B9" w:rsidRDefault="004642B9" w:rsidP="007310C3">
            <w:pPr>
              <w:jc w:val="center"/>
              <w:rPr>
                <w:rFonts w:ascii="Arial" w:hAnsi="Arial"/>
                <w:color w:val="1F497D"/>
                <w:sz w:val="20"/>
              </w:rPr>
            </w:pPr>
          </w:p>
          <w:p w14:paraId="227377EF" w14:textId="77777777" w:rsidR="004642B9" w:rsidRPr="0029584D" w:rsidRDefault="004642B9" w:rsidP="007310C3">
            <w:pPr>
              <w:jc w:val="center"/>
              <w:rPr>
                <w:rFonts w:ascii="Arial" w:hAnsi="Arial"/>
                <w:color w:val="1F497D"/>
                <w:sz w:val="20"/>
              </w:rPr>
            </w:pPr>
          </w:p>
        </w:tc>
        <w:tc>
          <w:tcPr>
            <w:tcW w:w="1264" w:type="dxa"/>
            <w:gridSpan w:val="2"/>
            <w:tcBorders>
              <w:top w:val="single" w:sz="4" w:space="0" w:color="auto"/>
              <w:left w:val="single" w:sz="4" w:space="0" w:color="auto"/>
              <w:bottom w:val="dotted" w:sz="4" w:space="0" w:color="auto"/>
              <w:right w:val="single" w:sz="4" w:space="0" w:color="auto"/>
            </w:tcBorders>
            <w:vAlign w:val="center"/>
          </w:tcPr>
          <w:p w14:paraId="42CCDF85" w14:textId="77777777" w:rsidR="0029584D" w:rsidRPr="0029584D" w:rsidRDefault="0029584D" w:rsidP="0029584D">
            <w:pPr>
              <w:jc w:val="center"/>
              <w:rPr>
                <w:rFonts w:ascii="Arial" w:hAnsi="Arial"/>
                <w:color w:val="1F497D"/>
                <w:sz w:val="20"/>
              </w:rPr>
            </w:pPr>
          </w:p>
        </w:tc>
        <w:tc>
          <w:tcPr>
            <w:tcW w:w="1259" w:type="dxa"/>
            <w:gridSpan w:val="2"/>
            <w:tcBorders>
              <w:top w:val="single" w:sz="4" w:space="0" w:color="auto"/>
              <w:left w:val="single" w:sz="4" w:space="0" w:color="auto"/>
              <w:bottom w:val="dotted" w:sz="4" w:space="0" w:color="auto"/>
              <w:right w:val="single" w:sz="4" w:space="0" w:color="auto"/>
            </w:tcBorders>
            <w:vAlign w:val="center"/>
          </w:tcPr>
          <w:p w14:paraId="48A7C709" w14:textId="77777777" w:rsidR="0029584D" w:rsidRPr="0029584D" w:rsidRDefault="0029584D" w:rsidP="0029584D">
            <w:pPr>
              <w:jc w:val="center"/>
              <w:rPr>
                <w:rFonts w:ascii="Arial" w:hAnsi="Arial"/>
                <w:color w:val="1F497D"/>
                <w:sz w:val="20"/>
              </w:rPr>
            </w:pPr>
          </w:p>
        </w:tc>
        <w:tc>
          <w:tcPr>
            <w:tcW w:w="1266" w:type="dxa"/>
            <w:tcBorders>
              <w:top w:val="single" w:sz="4" w:space="0" w:color="auto"/>
              <w:left w:val="single" w:sz="4" w:space="0" w:color="auto"/>
              <w:bottom w:val="dotted" w:sz="4" w:space="0" w:color="auto"/>
            </w:tcBorders>
            <w:vAlign w:val="center"/>
          </w:tcPr>
          <w:p w14:paraId="678B7650" w14:textId="77777777" w:rsidR="0029584D" w:rsidRPr="0029584D" w:rsidRDefault="0029584D" w:rsidP="0029584D">
            <w:pPr>
              <w:jc w:val="center"/>
              <w:rPr>
                <w:rFonts w:ascii="Arial" w:hAnsi="Arial"/>
                <w:color w:val="1F497D"/>
                <w:sz w:val="20"/>
              </w:rPr>
            </w:pPr>
          </w:p>
          <w:p w14:paraId="6C46D74B" w14:textId="77777777" w:rsidR="0029584D" w:rsidRPr="0029584D" w:rsidRDefault="0029584D" w:rsidP="0029584D">
            <w:pPr>
              <w:jc w:val="center"/>
              <w:rPr>
                <w:rFonts w:ascii="Arial" w:hAnsi="Arial"/>
                <w:color w:val="1F497D"/>
                <w:sz w:val="20"/>
              </w:rPr>
            </w:pPr>
          </w:p>
          <w:p w14:paraId="74BE383A" w14:textId="77777777" w:rsidR="0029584D" w:rsidRPr="0029584D" w:rsidRDefault="0029584D" w:rsidP="0029584D">
            <w:pPr>
              <w:jc w:val="center"/>
              <w:rPr>
                <w:rFonts w:ascii="Arial" w:hAnsi="Arial"/>
                <w:color w:val="1F497D"/>
                <w:sz w:val="20"/>
              </w:rPr>
            </w:pPr>
          </w:p>
          <w:p w14:paraId="407FFD22" w14:textId="77777777" w:rsidR="0029584D" w:rsidRPr="0029584D" w:rsidRDefault="0029584D" w:rsidP="0029584D">
            <w:pPr>
              <w:jc w:val="center"/>
              <w:rPr>
                <w:rFonts w:ascii="Arial" w:hAnsi="Arial"/>
                <w:color w:val="1F497D"/>
                <w:sz w:val="20"/>
              </w:rPr>
            </w:pPr>
          </w:p>
          <w:p w14:paraId="091EE922" w14:textId="77777777" w:rsidR="0029584D" w:rsidRPr="0029584D" w:rsidRDefault="0029584D" w:rsidP="0029584D">
            <w:pPr>
              <w:jc w:val="center"/>
              <w:rPr>
                <w:rFonts w:ascii="Arial" w:hAnsi="Arial"/>
                <w:color w:val="1F497D"/>
                <w:sz w:val="20"/>
              </w:rPr>
            </w:pPr>
          </w:p>
          <w:p w14:paraId="01E2606C" w14:textId="77777777" w:rsidR="0029584D" w:rsidRPr="0029584D" w:rsidRDefault="0029584D" w:rsidP="0029584D">
            <w:pPr>
              <w:jc w:val="center"/>
              <w:rPr>
                <w:rFonts w:ascii="Arial" w:hAnsi="Arial"/>
                <w:color w:val="1F497D"/>
                <w:sz w:val="20"/>
              </w:rPr>
            </w:pPr>
          </w:p>
          <w:p w14:paraId="6499C302" w14:textId="77777777" w:rsidR="0029584D" w:rsidRPr="0029584D" w:rsidRDefault="0029584D" w:rsidP="0029584D">
            <w:pPr>
              <w:jc w:val="center"/>
              <w:rPr>
                <w:rFonts w:ascii="Arial" w:hAnsi="Arial"/>
                <w:color w:val="1F497D"/>
                <w:sz w:val="20"/>
              </w:rPr>
            </w:pPr>
          </w:p>
          <w:p w14:paraId="79DB1145" w14:textId="77777777" w:rsidR="0029584D" w:rsidRPr="0029584D" w:rsidRDefault="0029584D" w:rsidP="0029584D">
            <w:pPr>
              <w:jc w:val="center"/>
              <w:rPr>
                <w:rFonts w:ascii="Arial" w:hAnsi="Arial"/>
                <w:color w:val="1F497D"/>
                <w:sz w:val="20"/>
              </w:rPr>
            </w:pPr>
          </w:p>
          <w:p w14:paraId="64328A56" w14:textId="77777777" w:rsidR="0029584D" w:rsidRPr="0029584D" w:rsidRDefault="0029584D" w:rsidP="0029584D">
            <w:pPr>
              <w:jc w:val="center"/>
              <w:rPr>
                <w:rFonts w:ascii="Arial" w:hAnsi="Arial"/>
                <w:color w:val="1F497D"/>
                <w:sz w:val="20"/>
              </w:rPr>
            </w:pPr>
          </w:p>
          <w:p w14:paraId="01F1F244" w14:textId="77777777" w:rsidR="0029584D" w:rsidRPr="0029584D" w:rsidRDefault="0029584D" w:rsidP="0029584D">
            <w:pPr>
              <w:jc w:val="center"/>
              <w:rPr>
                <w:rFonts w:ascii="Arial" w:hAnsi="Arial"/>
                <w:color w:val="1F497D"/>
                <w:sz w:val="20"/>
              </w:rPr>
            </w:pPr>
          </w:p>
          <w:p w14:paraId="39E7D932" w14:textId="77777777" w:rsidR="0029584D" w:rsidRPr="0029584D" w:rsidRDefault="0029584D" w:rsidP="0029584D">
            <w:pPr>
              <w:jc w:val="center"/>
              <w:rPr>
                <w:rFonts w:ascii="Arial" w:hAnsi="Arial"/>
                <w:color w:val="1F497D"/>
                <w:sz w:val="20"/>
              </w:rPr>
            </w:pPr>
          </w:p>
          <w:p w14:paraId="0E841961" w14:textId="77777777" w:rsidR="0029584D" w:rsidRPr="0029584D" w:rsidRDefault="0029584D" w:rsidP="0029584D">
            <w:pPr>
              <w:jc w:val="center"/>
              <w:rPr>
                <w:rFonts w:ascii="Arial" w:hAnsi="Arial"/>
                <w:color w:val="1F497D"/>
                <w:sz w:val="20"/>
              </w:rPr>
            </w:pPr>
          </w:p>
          <w:p w14:paraId="7CCE49EB" w14:textId="77777777" w:rsidR="0029584D" w:rsidRPr="0029584D" w:rsidRDefault="0029584D" w:rsidP="0029584D">
            <w:pPr>
              <w:jc w:val="center"/>
              <w:rPr>
                <w:rFonts w:ascii="Arial" w:hAnsi="Arial"/>
                <w:color w:val="1F497D"/>
                <w:sz w:val="20"/>
              </w:rPr>
            </w:pPr>
          </w:p>
          <w:p w14:paraId="10F6B89B" w14:textId="77777777" w:rsidR="0029584D" w:rsidRPr="0029584D" w:rsidRDefault="0029584D" w:rsidP="0029584D">
            <w:pPr>
              <w:jc w:val="center"/>
              <w:rPr>
                <w:rFonts w:ascii="Arial" w:hAnsi="Arial"/>
                <w:color w:val="1F497D"/>
                <w:sz w:val="20"/>
              </w:rPr>
            </w:pPr>
          </w:p>
          <w:p w14:paraId="6414CC14" w14:textId="77777777" w:rsidR="0029584D" w:rsidRPr="0029584D" w:rsidRDefault="0029584D" w:rsidP="0029584D">
            <w:pPr>
              <w:jc w:val="center"/>
              <w:rPr>
                <w:rFonts w:ascii="Arial" w:hAnsi="Arial"/>
                <w:color w:val="1F497D"/>
                <w:sz w:val="20"/>
              </w:rPr>
            </w:pPr>
          </w:p>
          <w:p w14:paraId="0CE5F6D5" w14:textId="77777777" w:rsidR="0029584D" w:rsidRPr="0029584D" w:rsidRDefault="0029584D" w:rsidP="0029584D">
            <w:pPr>
              <w:jc w:val="center"/>
              <w:rPr>
                <w:rFonts w:ascii="Arial" w:hAnsi="Arial"/>
                <w:color w:val="1F497D"/>
                <w:sz w:val="20"/>
              </w:rPr>
            </w:pPr>
          </w:p>
          <w:p w14:paraId="6D3AFB81" w14:textId="77777777" w:rsidR="0029584D" w:rsidRPr="0029584D" w:rsidRDefault="0029584D" w:rsidP="0029584D">
            <w:pPr>
              <w:jc w:val="center"/>
              <w:rPr>
                <w:rFonts w:ascii="Arial" w:hAnsi="Arial"/>
                <w:color w:val="1F497D"/>
                <w:sz w:val="20"/>
              </w:rPr>
            </w:pPr>
          </w:p>
          <w:p w14:paraId="0ACF7190" w14:textId="77777777" w:rsidR="0029584D" w:rsidRPr="0029584D" w:rsidRDefault="0029584D" w:rsidP="0029584D">
            <w:pPr>
              <w:jc w:val="center"/>
              <w:rPr>
                <w:rFonts w:ascii="Arial" w:hAnsi="Arial"/>
                <w:color w:val="1F497D"/>
                <w:sz w:val="20"/>
              </w:rPr>
            </w:pPr>
          </w:p>
          <w:p w14:paraId="534451CA" w14:textId="77777777" w:rsidR="0029584D" w:rsidRPr="0029584D" w:rsidRDefault="0029584D" w:rsidP="0029584D">
            <w:pPr>
              <w:jc w:val="center"/>
              <w:rPr>
                <w:rFonts w:ascii="Arial" w:hAnsi="Arial"/>
                <w:color w:val="1F497D"/>
                <w:sz w:val="20"/>
              </w:rPr>
            </w:pPr>
          </w:p>
        </w:tc>
        <w:tc>
          <w:tcPr>
            <w:tcW w:w="4393" w:type="dxa"/>
            <w:vMerge w:val="restart"/>
            <w:tcBorders>
              <w:top w:val="single" w:sz="4" w:space="0" w:color="auto"/>
            </w:tcBorders>
          </w:tcPr>
          <w:p w14:paraId="7F02A039" w14:textId="77777777" w:rsidR="0029584D" w:rsidRPr="0029584D" w:rsidRDefault="0029584D" w:rsidP="0029584D">
            <w:pPr>
              <w:jc w:val="left"/>
              <w:rPr>
                <w:rFonts w:ascii="Arial" w:hAnsi="Arial"/>
                <w:b/>
                <w:sz w:val="20"/>
                <w:u w:val="single"/>
              </w:rPr>
            </w:pPr>
            <w:r w:rsidRPr="0029584D">
              <w:rPr>
                <w:rFonts w:ascii="Arial" w:hAnsi="Arial"/>
                <w:b/>
                <w:sz w:val="20"/>
                <w:u w:val="single"/>
              </w:rPr>
              <w:t>Spaces requiring access in Emergencies.</w:t>
            </w:r>
          </w:p>
          <w:p w14:paraId="22C9B5DA" w14:textId="77777777" w:rsidR="0029584D" w:rsidRPr="0029584D" w:rsidRDefault="0029584D" w:rsidP="0029584D">
            <w:pPr>
              <w:jc w:val="left"/>
              <w:rPr>
                <w:rFonts w:ascii="Arial" w:hAnsi="Arial"/>
                <w:color w:val="1F497D"/>
                <w:sz w:val="20"/>
              </w:rPr>
            </w:pPr>
          </w:p>
          <w:p w14:paraId="2F522B83" w14:textId="77777777" w:rsidR="0029584D" w:rsidRPr="0029584D" w:rsidRDefault="0029584D" w:rsidP="0029584D">
            <w:pPr>
              <w:jc w:val="left"/>
              <w:rPr>
                <w:rFonts w:ascii="Arial" w:hAnsi="Arial"/>
                <w:color w:val="1F497D"/>
                <w:sz w:val="20"/>
              </w:rPr>
            </w:pPr>
            <w:r w:rsidRPr="0029584D">
              <w:rPr>
                <w:rFonts w:ascii="Arial" w:hAnsi="Arial"/>
                <w:color w:val="1F497D"/>
                <w:sz w:val="20"/>
              </w:rPr>
              <w:t>At Level 1 – to be unlocked, Level 2 to be locked when unattended in port. Level 3 to be locked. Keys to be easily accessible in emergency.</w:t>
            </w:r>
          </w:p>
          <w:p w14:paraId="7E5C06B8" w14:textId="77777777" w:rsidR="0029584D" w:rsidRPr="0029584D" w:rsidRDefault="0029584D" w:rsidP="0029584D">
            <w:pPr>
              <w:jc w:val="left"/>
              <w:rPr>
                <w:rFonts w:ascii="Arial" w:hAnsi="Arial"/>
                <w:color w:val="1F497D"/>
                <w:sz w:val="20"/>
              </w:rPr>
            </w:pPr>
          </w:p>
          <w:p w14:paraId="2B7AC1A6" w14:textId="77777777" w:rsidR="0029584D" w:rsidRPr="0029584D" w:rsidRDefault="0029584D" w:rsidP="0029584D">
            <w:pPr>
              <w:jc w:val="left"/>
              <w:rPr>
                <w:rFonts w:ascii="Arial" w:hAnsi="Arial"/>
                <w:color w:val="1F497D"/>
                <w:sz w:val="20"/>
              </w:rPr>
            </w:pPr>
            <w:r w:rsidRPr="0029584D">
              <w:rPr>
                <w:rFonts w:ascii="Arial" w:hAnsi="Arial"/>
                <w:color w:val="1F497D"/>
                <w:sz w:val="20"/>
              </w:rPr>
              <w:t>*May be locked by plastic pull tag for easy monitoring during patrol.</w:t>
            </w:r>
          </w:p>
          <w:p w14:paraId="1F63BA13" w14:textId="77777777" w:rsidR="0029584D" w:rsidRPr="0029584D" w:rsidRDefault="0029584D" w:rsidP="0029584D">
            <w:pPr>
              <w:jc w:val="left"/>
              <w:rPr>
                <w:rFonts w:ascii="Arial" w:hAnsi="Arial"/>
                <w:color w:val="1F497D"/>
                <w:sz w:val="20"/>
              </w:rPr>
            </w:pPr>
          </w:p>
          <w:p w14:paraId="4FE62A4B" w14:textId="77777777" w:rsidR="0029584D" w:rsidRPr="0029584D" w:rsidRDefault="0029584D" w:rsidP="0029584D">
            <w:pPr>
              <w:jc w:val="left"/>
              <w:rPr>
                <w:rFonts w:ascii="Arial" w:hAnsi="Arial"/>
                <w:color w:val="1F497D"/>
                <w:sz w:val="20"/>
              </w:rPr>
            </w:pPr>
            <w:r w:rsidRPr="0029584D">
              <w:rPr>
                <w:rFonts w:ascii="Arial" w:hAnsi="Arial"/>
                <w:color w:val="1F497D"/>
                <w:sz w:val="20"/>
              </w:rPr>
              <w:t>**Hospital to be locked at all times, keys to be readily available on the bridge.</w:t>
            </w:r>
          </w:p>
          <w:p w14:paraId="4BF14C59" w14:textId="77777777" w:rsidR="0029584D" w:rsidRPr="0029584D" w:rsidRDefault="0029584D" w:rsidP="0029584D">
            <w:pPr>
              <w:jc w:val="left"/>
              <w:rPr>
                <w:rFonts w:ascii="Arial" w:hAnsi="Arial"/>
                <w:color w:val="1F497D"/>
                <w:sz w:val="20"/>
              </w:rPr>
            </w:pPr>
          </w:p>
          <w:p w14:paraId="030AC8A7" w14:textId="77777777" w:rsidR="0029584D" w:rsidRPr="0029584D" w:rsidRDefault="0029584D" w:rsidP="0029584D">
            <w:pPr>
              <w:jc w:val="left"/>
              <w:rPr>
                <w:rFonts w:ascii="Arial" w:hAnsi="Arial"/>
                <w:color w:val="1F497D"/>
                <w:sz w:val="20"/>
              </w:rPr>
            </w:pPr>
            <w:r w:rsidRPr="0029584D">
              <w:rPr>
                <w:rFonts w:ascii="Arial" w:hAnsi="Arial"/>
                <w:color w:val="1F497D"/>
                <w:sz w:val="20"/>
              </w:rPr>
              <w:t>Security patrols at level 1 once per watch (6 in 24 hours) and twice per watch at level 2 (12 in 24 hours). Patrols to be double/extra manned at level 3 if considered necessary with continuous patrolling of areas.</w:t>
            </w:r>
          </w:p>
          <w:p w14:paraId="4FC06BBC" w14:textId="77777777" w:rsidR="0029584D" w:rsidRPr="0029584D" w:rsidRDefault="0029584D" w:rsidP="0029584D">
            <w:pPr>
              <w:jc w:val="left"/>
              <w:rPr>
                <w:rFonts w:ascii="Arial" w:hAnsi="Arial"/>
                <w:color w:val="1F497D"/>
                <w:sz w:val="20"/>
              </w:rPr>
            </w:pPr>
          </w:p>
          <w:p w14:paraId="23F1E690" w14:textId="77777777" w:rsidR="0029584D" w:rsidRPr="0029584D" w:rsidRDefault="0029584D" w:rsidP="0029584D">
            <w:pPr>
              <w:jc w:val="left"/>
              <w:rPr>
                <w:rFonts w:ascii="Arial" w:hAnsi="Arial"/>
                <w:sz w:val="20"/>
              </w:rPr>
            </w:pPr>
          </w:p>
          <w:p w14:paraId="1226F5F0" w14:textId="77777777" w:rsidR="0029584D" w:rsidRPr="0029584D" w:rsidRDefault="0029584D" w:rsidP="0029584D">
            <w:pPr>
              <w:jc w:val="left"/>
              <w:rPr>
                <w:rFonts w:ascii="Arial" w:hAnsi="Arial"/>
                <w:sz w:val="20"/>
              </w:rPr>
            </w:pPr>
            <w:r w:rsidRPr="0029584D">
              <w:rPr>
                <w:rFonts w:ascii="Arial" w:hAnsi="Arial"/>
                <w:sz w:val="20"/>
              </w:rPr>
              <w:t>Authorised personnel are – Deck &amp; Engine Officers + ratings + authorised visitors.</w:t>
            </w:r>
          </w:p>
        </w:tc>
      </w:tr>
      <w:tr w:rsidR="0029584D" w:rsidRPr="0029584D" w14:paraId="3F1453AA" w14:textId="77777777" w:rsidTr="006D009A">
        <w:trPr>
          <w:cantSplit/>
          <w:trHeight w:hRule="exact" w:val="624"/>
        </w:trPr>
        <w:tc>
          <w:tcPr>
            <w:tcW w:w="3870" w:type="dxa"/>
            <w:tcBorders>
              <w:top w:val="dotted" w:sz="4" w:space="0" w:color="auto"/>
              <w:bottom w:val="dotted" w:sz="4" w:space="0" w:color="auto"/>
              <w:right w:val="single" w:sz="4" w:space="0" w:color="auto"/>
            </w:tcBorders>
            <w:vAlign w:val="center"/>
          </w:tcPr>
          <w:p w14:paraId="01DDFD93" w14:textId="77777777" w:rsidR="0029584D" w:rsidRPr="0029584D" w:rsidRDefault="0029584D" w:rsidP="0029584D">
            <w:pPr>
              <w:jc w:val="center"/>
              <w:rPr>
                <w:rFonts w:ascii="Arial" w:hAnsi="Arial"/>
                <w:color w:val="1F497D"/>
                <w:sz w:val="20"/>
              </w:rPr>
            </w:pPr>
            <w:r w:rsidRPr="0029584D">
              <w:rPr>
                <w:rFonts w:ascii="Arial" w:hAnsi="Arial"/>
                <w:color w:val="1F497D"/>
                <w:sz w:val="20"/>
              </w:rPr>
              <w:t>Locked</w:t>
            </w:r>
          </w:p>
        </w:tc>
        <w:tc>
          <w:tcPr>
            <w:tcW w:w="1988" w:type="dxa"/>
            <w:gridSpan w:val="2"/>
            <w:vMerge/>
            <w:tcBorders>
              <w:left w:val="single" w:sz="4" w:space="0" w:color="auto"/>
              <w:right w:val="single" w:sz="4" w:space="0" w:color="auto"/>
            </w:tcBorders>
            <w:vAlign w:val="center"/>
          </w:tcPr>
          <w:p w14:paraId="3C559FAF" w14:textId="77777777" w:rsidR="0029584D" w:rsidRPr="0029584D" w:rsidRDefault="0029584D" w:rsidP="0029584D">
            <w:pPr>
              <w:jc w:val="center"/>
              <w:rPr>
                <w:rFonts w:ascii="Arial" w:hAnsi="Arial"/>
                <w:color w:val="1F497D"/>
                <w:sz w:val="20"/>
              </w:rPr>
            </w:pPr>
          </w:p>
        </w:tc>
        <w:tc>
          <w:tcPr>
            <w:tcW w:w="1264" w:type="dxa"/>
            <w:gridSpan w:val="2"/>
            <w:tcBorders>
              <w:top w:val="dotted" w:sz="4" w:space="0" w:color="auto"/>
              <w:left w:val="single" w:sz="4" w:space="0" w:color="auto"/>
              <w:bottom w:val="dotted" w:sz="4" w:space="0" w:color="auto"/>
              <w:right w:val="single" w:sz="4" w:space="0" w:color="auto"/>
            </w:tcBorders>
            <w:vAlign w:val="center"/>
          </w:tcPr>
          <w:p w14:paraId="3BDBC7A8" w14:textId="77777777" w:rsidR="0029584D" w:rsidRPr="0029584D" w:rsidRDefault="0029584D" w:rsidP="0029584D">
            <w:pPr>
              <w:jc w:val="center"/>
              <w:rPr>
                <w:rFonts w:ascii="Arial" w:hAnsi="Arial"/>
                <w:color w:val="1F497D"/>
                <w:sz w:val="20"/>
              </w:rPr>
            </w:pPr>
            <w:r w:rsidRPr="0029584D">
              <w:rPr>
                <w:rFonts w:ascii="Arial" w:hAnsi="Arial"/>
                <w:color w:val="1F497D"/>
                <w:sz w:val="20"/>
              </w:rPr>
              <w:t>--</w:t>
            </w:r>
          </w:p>
        </w:tc>
        <w:tc>
          <w:tcPr>
            <w:tcW w:w="1259" w:type="dxa"/>
            <w:gridSpan w:val="2"/>
            <w:tcBorders>
              <w:top w:val="dotted" w:sz="4" w:space="0" w:color="auto"/>
              <w:left w:val="single" w:sz="4" w:space="0" w:color="auto"/>
              <w:bottom w:val="dotted" w:sz="4" w:space="0" w:color="auto"/>
              <w:right w:val="single" w:sz="4" w:space="0" w:color="auto"/>
            </w:tcBorders>
            <w:vAlign w:val="center"/>
          </w:tcPr>
          <w:p w14:paraId="798742A8" w14:textId="77777777" w:rsidR="0029584D" w:rsidRPr="0029584D" w:rsidRDefault="0029584D" w:rsidP="0029584D">
            <w:pPr>
              <w:jc w:val="center"/>
              <w:rPr>
                <w:rFonts w:ascii="Arial" w:hAnsi="Arial"/>
                <w:color w:val="1F497D"/>
                <w:sz w:val="20"/>
              </w:rPr>
            </w:pPr>
            <w:r w:rsidRPr="0029584D">
              <w:rPr>
                <w:rFonts w:ascii="Arial" w:hAnsi="Arial"/>
                <w:color w:val="1F497D"/>
                <w:sz w:val="20"/>
              </w:rPr>
              <w:t>X (in Port)*</w:t>
            </w:r>
          </w:p>
        </w:tc>
        <w:tc>
          <w:tcPr>
            <w:tcW w:w="1266" w:type="dxa"/>
            <w:tcBorders>
              <w:top w:val="dotted" w:sz="4" w:space="0" w:color="auto"/>
              <w:left w:val="single" w:sz="4" w:space="0" w:color="auto"/>
              <w:bottom w:val="dotted" w:sz="4" w:space="0" w:color="auto"/>
            </w:tcBorders>
            <w:vAlign w:val="center"/>
          </w:tcPr>
          <w:p w14:paraId="551523F0" w14:textId="77777777" w:rsidR="0029584D" w:rsidRPr="0029584D" w:rsidRDefault="0029584D" w:rsidP="0029584D">
            <w:pPr>
              <w:jc w:val="center"/>
              <w:rPr>
                <w:rFonts w:ascii="Arial" w:hAnsi="Arial"/>
                <w:color w:val="1F497D"/>
                <w:sz w:val="20"/>
              </w:rPr>
            </w:pPr>
            <w:r w:rsidRPr="0029584D">
              <w:rPr>
                <w:rFonts w:ascii="Arial" w:hAnsi="Arial"/>
                <w:color w:val="1F497D"/>
                <w:sz w:val="20"/>
              </w:rPr>
              <w:t>X*</w:t>
            </w:r>
          </w:p>
        </w:tc>
        <w:tc>
          <w:tcPr>
            <w:tcW w:w="4393" w:type="dxa"/>
            <w:vMerge/>
            <w:vAlign w:val="center"/>
          </w:tcPr>
          <w:p w14:paraId="2710803C" w14:textId="77777777" w:rsidR="0029584D" w:rsidRPr="0029584D" w:rsidRDefault="0029584D" w:rsidP="0029584D">
            <w:pPr>
              <w:jc w:val="center"/>
              <w:rPr>
                <w:rFonts w:ascii="Arial" w:hAnsi="Arial"/>
                <w:color w:val="1F497D"/>
                <w:sz w:val="20"/>
              </w:rPr>
            </w:pPr>
          </w:p>
        </w:tc>
      </w:tr>
      <w:tr w:rsidR="0029584D" w:rsidRPr="0029584D" w14:paraId="2FEABDB9" w14:textId="77777777" w:rsidTr="006D009A">
        <w:trPr>
          <w:cantSplit/>
          <w:trHeight w:hRule="exact" w:val="624"/>
        </w:trPr>
        <w:tc>
          <w:tcPr>
            <w:tcW w:w="3870" w:type="dxa"/>
            <w:tcBorders>
              <w:top w:val="dotted" w:sz="4" w:space="0" w:color="auto"/>
              <w:bottom w:val="dotted" w:sz="4" w:space="0" w:color="auto"/>
              <w:right w:val="single" w:sz="4" w:space="0" w:color="auto"/>
            </w:tcBorders>
            <w:vAlign w:val="center"/>
          </w:tcPr>
          <w:p w14:paraId="09DA80BF" w14:textId="77777777" w:rsidR="0029584D" w:rsidRPr="0029584D" w:rsidRDefault="0029584D" w:rsidP="0029584D">
            <w:pPr>
              <w:jc w:val="center"/>
              <w:rPr>
                <w:rFonts w:ascii="Arial" w:hAnsi="Arial"/>
                <w:color w:val="1F497D"/>
                <w:sz w:val="20"/>
              </w:rPr>
            </w:pPr>
            <w:r w:rsidRPr="0029584D">
              <w:rPr>
                <w:rFonts w:ascii="Arial" w:hAnsi="Arial"/>
                <w:color w:val="1F497D"/>
                <w:sz w:val="20"/>
              </w:rPr>
              <w:t>Unlocked</w:t>
            </w:r>
          </w:p>
        </w:tc>
        <w:tc>
          <w:tcPr>
            <w:tcW w:w="1988" w:type="dxa"/>
            <w:gridSpan w:val="2"/>
            <w:vMerge/>
            <w:tcBorders>
              <w:left w:val="single" w:sz="4" w:space="0" w:color="auto"/>
              <w:right w:val="single" w:sz="4" w:space="0" w:color="auto"/>
            </w:tcBorders>
            <w:vAlign w:val="center"/>
          </w:tcPr>
          <w:p w14:paraId="1E89C6A7" w14:textId="77777777" w:rsidR="0029584D" w:rsidRPr="0029584D" w:rsidRDefault="0029584D" w:rsidP="0029584D">
            <w:pPr>
              <w:jc w:val="center"/>
              <w:rPr>
                <w:rFonts w:ascii="Arial" w:hAnsi="Arial"/>
                <w:color w:val="1F497D"/>
                <w:sz w:val="20"/>
              </w:rPr>
            </w:pPr>
          </w:p>
        </w:tc>
        <w:tc>
          <w:tcPr>
            <w:tcW w:w="1264" w:type="dxa"/>
            <w:gridSpan w:val="2"/>
            <w:tcBorders>
              <w:top w:val="dotted" w:sz="4" w:space="0" w:color="auto"/>
              <w:left w:val="single" w:sz="4" w:space="0" w:color="auto"/>
              <w:bottom w:val="dotted" w:sz="4" w:space="0" w:color="auto"/>
            </w:tcBorders>
            <w:vAlign w:val="center"/>
          </w:tcPr>
          <w:p w14:paraId="2696AF0A" w14:textId="77777777" w:rsidR="0029584D" w:rsidRPr="0029584D" w:rsidRDefault="0029584D" w:rsidP="0029584D">
            <w:pPr>
              <w:jc w:val="center"/>
              <w:rPr>
                <w:rFonts w:ascii="Arial" w:hAnsi="Arial"/>
                <w:color w:val="1F497D"/>
                <w:sz w:val="20"/>
              </w:rPr>
            </w:pPr>
            <w:r w:rsidRPr="0029584D">
              <w:rPr>
                <w:rFonts w:ascii="Arial" w:hAnsi="Arial"/>
                <w:color w:val="1F497D"/>
                <w:sz w:val="20"/>
              </w:rPr>
              <w:t>X</w:t>
            </w:r>
          </w:p>
        </w:tc>
        <w:tc>
          <w:tcPr>
            <w:tcW w:w="1259" w:type="dxa"/>
            <w:gridSpan w:val="2"/>
            <w:tcBorders>
              <w:top w:val="dotted" w:sz="4" w:space="0" w:color="auto"/>
              <w:left w:val="single" w:sz="4" w:space="0" w:color="auto"/>
              <w:bottom w:val="dotted" w:sz="4" w:space="0" w:color="auto"/>
              <w:right w:val="single" w:sz="4" w:space="0" w:color="auto"/>
            </w:tcBorders>
            <w:vAlign w:val="center"/>
          </w:tcPr>
          <w:p w14:paraId="7DC5D936" w14:textId="77777777" w:rsidR="0029584D" w:rsidRPr="0029584D" w:rsidRDefault="0029584D" w:rsidP="0029584D">
            <w:pPr>
              <w:jc w:val="center"/>
              <w:rPr>
                <w:rFonts w:ascii="Arial" w:hAnsi="Arial"/>
                <w:color w:val="1F497D"/>
                <w:sz w:val="20"/>
              </w:rPr>
            </w:pPr>
            <w:r w:rsidRPr="0029584D">
              <w:rPr>
                <w:rFonts w:ascii="Arial" w:hAnsi="Arial"/>
                <w:color w:val="1F497D"/>
                <w:sz w:val="20"/>
              </w:rPr>
              <w:t>X (at Sea)</w:t>
            </w:r>
          </w:p>
        </w:tc>
        <w:tc>
          <w:tcPr>
            <w:tcW w:w="1266" w:type="dxa"/>
            <w:tcBorders>
              <w:top w:val="dotted" w:sz="4" w:space="0" w:color="auto"/>
              <w:left w:val="single" w:sz="4" w:space="0" w:color="auto"/>
              <w:bottom w:val="dotted" w:sz="4" w:space="0" w:color="auto"/>
            </w:tcBorders>
            <w:vAlign w:val="center"/>
          </w:tcPr>
          <w:p w14:paraId="2A2AF0DE" w14:textId="77777777" w:rsidR="0029584D" w:rsidRPr="0029584D" w:rsidRDefault="0029584D" w:rsidP="0029584D">
            <w:pPr>
              <w:jc w:val="center"/>
              <w:rPr>
                <w:rFonts w:ascii="Arial" w:hAnsi="Arial"/>
                <w:color w:val="1F497D"/>
                <w:sz w:val="20"/>
              </w:rPr>
            </w:pPr>
            <w:r w:rsidRPr="0029584D">
              <w:rPr>
                <w:rFonts w:ascii="Arial" w:hAnsi="Arial"/>
                <w:color w:val="1F497D"/>
                <w:sz w:val="20"/>
              </w:rPr>
              <w:t>--</w:t>
            </w:r>
          </w:p>
        </w:tc>
        <w:tc>
          <w:tcPr>
            <w:tcW w:w="4393" w:type="dxa"/>
            <w:vMerge/>
            <w:vAlign w:val="center"/>
          </w:tcPr>
          <w:p w14:paraId="4C673F0D" w14:textId="77777777" w:rsidR="0029584D" w:rsidRPr="0029584D" w:rsidRDefault="0029584D" w:rsidP="0029584D">
            <w:pPr>
              <w:jc w:val="center"/>
              <w:rPr>
                <w:rFonts w:ascii="Arial" w:hAnsi="Arial"/>
                <w:color w:val="1F497D"/>
                <w:sz w:val="20"/>
              </w:rPr>
            </w:pPr>
          </w:p>
        </w:tc>
      </w:tr>
      <w:tr w:rsidR="0029584D" w:rsidRPr="0029584D" w14:paraId="69F08281" w14:textId="77777777" w:rsidTr="006D009A">
        <w:trPr>
          <w:cantSplit/>
          <w:trHeight w:hRule="exact" w:val="624"/>
        </w:trPr>
        <w:tc>
          <w:tcPr>
            <w:tcW w:w="3870" w:type="dxa"/>
            <w:tcBorders>
              <w:top w:val="dotted" w:sz="4" w:space="0" w:color="auto"/>
              <w:bottom w:val="dotted" w:sz="4" w:space="0" w:color="auto"/>
              <w:right w:val="single" w:sz="4" w:space="0" w:color="auto"/>
            </w:tcBorders>
            <w:vAlign w:val="center"/>
          </w:tcPr>
          <w:p w14:paraId="5B7D408A" w14:textId="77777777" w:rsidR="0029584D" w:rsidRPr="0029584D" w:rsidRDefault="0029584D" w:rsidP="0029584D">
            <w:pPr>
              <w:jc w:val="center"/>
              <w:rPr>
                <w:rFonts w:ascii="Arial" w:hAnsi="Arial"/>
                <w:color w:val="1F497D"/>
                <w:sz w:val="20"/>
              </w:rPr>
            </w:pPr>
            <w:r w:rsidRPr="0029584D">
              <w:rPr>
                <w:rFonts w:ascii="Arial" w:hAnsi="Arial"/>
                <w:color w:val="1F497D"/>
                <w:sz w:val="20"/>
              </w:rPr>
              <w:t>Keys Held By</w:t>
            </w:r>
          </w:p>
        </w:tc>
        <w:tc>
          <w:tcPr>
            <w:tcW w:w="1988" w:type="dxa"/>
            <w:gridSpan w:val="2"/>
            <w:vMerge/>
            <w:tcBorders>
              <w:left w:val="single" w:sz="4" w:space="0" w:color="auto"/>
              <w:right w:val="single" w:sz="4" w:space="0" w:color="auto"/>
            </w:tcBorders>
            <w:vAlign w:val="center"/>
          </w:tcPr>
          <w:p w14:paraId="6F21E245" w14:textId="77777777" w:rsidR="0029584D" w:rsidRPr="0029584D" w:rsidRDefault="0029584D" w:rsidP="0029584D">
            <w:pPr>
              <w:jc w:val="center"/>
              <w:rPr>
                <w:rFonts w:ascii="Arial" w:hAnsi="Arial"/>
                <w:color w:val="1F497D"/>
                <w:sz w:val="20"/>
              </w:rPr>
            </w:pPr>
          </w:p>
        </w:tc>
        <w:tc>
          <w:tcPr>
            <w:tcW w:w="3789" w:type="dxa"/>
            <w:gridSpan w:val="5"/>
            <w:tcBorders>
              <w:top w:val="dotted" w:sz="4" w:space="0" w:color="auto"/>
              <w:left w:val="single" w:sz="4" w:space="0" w:color="auto"/>
              <w:bottom w:val="dotted" w:sz="4" w:space="0" w:color="auto"/>
              <w:right w:val="single" w:sz="4" w:space="0" w:color="auto"/>
            </w:tcBorders>
            <w:vAlign w:val="center"/>
          </w:tcPr>
          <w:p w14:paraId="01F25FBD" w14:textId="77777777" w:rsidR="0029584D" w:rsidRPr="0029584D" w:rsidRDefault="0029584D" w:rsidP="0029584D">
            <w:pPr>
              <w:jc w:val="center"/>
              <w:rPr>
                <w:rFonts w:ascii="Arial" w:hAnsi="Arial"/>
                <w:color w:val="1F497D"/>
                <w:sz w:val="20"/>
              </w:rPr>
            </w:pPr>
            <w:r w:rsidRPr="0029584D">
              <w:rPr>
                <w:rFonts w:ascii="Arial" w:hAnsi="Arial"/>
                <w:color w:val="1F497D"/>
                <w:sz w:val="20"/>
              </w:rPr>
              <w:t>Master / CO / CE / OOW</w:t>
            </w:r>
          </w:p>
        </w:tc>
        <w:tc>
          <w:tcPr>
            <w:tcW w:w="4393" w:type="dxa"/>
            <w:vMerge/>
            <w:vAlign w:val="center"/>
          </w:tcPr>
          <w:p w14:paraId="4A4F9413" w14:textId="77777777" w:rsidR="0029584D" w:rsidRPr="0029584D" w:rsidRDefault="0029584D" w:rsidP="0029584D">
            <w:pPr>
              <w:jc w:val="center"/>
              <w:rPr>
                <w:rFonts w:ascii="Arial" w:hAnsi="Arial"/>
                <w:color w:val="1F497D"/>
                <w:sz w:val="20"/>
              </w:rPr>
            </w:pPr>
          </w:p>
        </w:tc>
      </w:tr>
      <w:tr w:rsidR="0029584D" w:rsidRPr="0029584D" w14:paraId="2ECE0957" w14:textId="77777777" w:rsidTr="006D009A">
        <w:trPr>
          <w:cantSplit/>
          <w:trHeight w:hRule="exact" w:val="624"/>
        </w:trPr>
        <w:tc>
          <w:tcPr>
            <w:tcW w:w="3870" w:type="dxa"/>
            <w:tcBorders>
              <w:top w:val="dotted" w:sz="4" w:space="0" w:color="auto"/>
              <w:right w:val="single" w:sz="4" w:space="0" w:color="auto"/>
            </w:tcBorders>
            <w:vAlign w:val="center"/>
          </w:tcPr>
          <w:p w14:paraId="4ACB8B65" w14:textId="77777777" w:rsidR="0029584D" w:rsidRPr="0029584D" w:rsidRDefault="0029584D" w:rsidP="0029584D">
            <w:pPr>
              <w:jc w:val="center"/>
              <w:rPr>
                <w:rFonts w:ascii="Arial" w:hAnsi="Arial"/>
                <w:color w:val="1F497D"/>
                <w:sz w:val="20"/>
              </w:rPr>
            </w:pPr>
            <w:r w:rsidRPr="0029584D">
              <w:rPr>
                <w:rFonts w:ascii="Arial" w:hAnsi="Arial"/>
                <w:color w:val="1F497D"/>
                <w:sz w:val="20"/>
              </w:rPr>
              <w:t>Security Control / Check</w:t>
            </w:r>
          </w:p>
        </w:tc>
        <w:tc>
          <w:tcPr>
            <w:tcW w:w="1988" w:type="dxa"/>
            <w:gridSpan w:val="2"/>
            <w:vMerge/>
            <w:tcBorders>
              <w:left w:val="single" w:sz="4" w:space="0" w:color="auto"/>
              <w:right w:val="single" w:sz="4" w:space="0" w:color="auto"/>
            </w:tcBorders>
            <w:vAlign w:val="center"/>
          </w:tcPr>
          <w:p w14:paraId="7DAF772E" w14:textId="77777777" w:rsidR="0029584D" w:rsidRPr="0029584D" w:rsidRDefault="0029584D" w:rsidP="0029584D">
            <w:pPr>
              <w:jc w:val="center"/>
              <w:rPr>
                <w:rFonts w:ascii="Arial" w:hAnsi="Arial"/>
                <w:color w:val="1F497D"/>
                <w:sz w:val="20"/>
              </w:rPr>
            </w:pPr>
          </w:p>
        </w:tc>
        <w:tc>
          <w:tcPr>
            <w:tcW w:w="1264" w:type="dxa"/>
            <w:gridSpan w:val="2"/>
            <w:tcBorders>
              <w:top w:val="dotted" w:sz="4" w:space="0" w:color="auto"/>
              <w:left w:val="single" w:sz="4" w:space="0" w:color="auto"/>
              <w:right w:val="single" w:sz="4" w:space="0" w:color="auto"/>
            </w:tcBorders>
            <w:vAlign w:val="center"/>
          </w:tcPr>
          <w:p w14:paraId="4F7C2994" w14:textId="77777777" w:rsidR="0029584D" w:rsidRPr="0029584D" w:rsidRDefault="0029584D" w:rsidP="0029584D">
            <w:pPr>
              <w:jc w:val="center"/>
              <w:rPr>
                <w:rFonts w:ascii="Arial" w:hAnsi="Arial"/>
                <w:color w:val="1F497D"/>
                <w:sz w:val="20"/>
              </w:rPr>
            </w:pPr>
            <w:r w:rsidRPr="0029584D">
              <w:rPr>
                <w:rFonts w:ascii="Arial" w:hAnsi="Arial"/>
                <w:color w:val="1F497D"/>
                <w:sz w:val="20"/>
              </w:rPr>
              <w:t>X</w:t>
            </w:r>
          </w:p>
        </w:tc>
        <w:tc>
          <w:tcPr>
            <w:tcW w:w="1259" w:type="dxa"/>
            <w:gridSpan w:val="2"/>
            <w:tcBorders>
              <w:top w:val="dotted" w:sz="4" w:space="0" w:color="auto"/>
              <w:left w:val="single" w:sz="4" w:space="0" w:color="auto"/>
              <w:right w:val="single" w:sz="4" w:space="0" w:color="auto"/>
            </w:tcBorders>
            <w:vAlign w:val="center"/>
          </w:tcPr>
          <w:p w14:paraId="6953F4FF" w14:textId="77777777" w:rsidR="0029584D" w:rsidRPr="0029584D" w:rsidRDefault="0029584D" w:rsidP="0029584D">
            <w:pPr>
              <w:jc w:val="center"/>
              <w:rPr>
                <w:rFonts w:ascii="Arial" w:hAnsi="Arial"/>
                <w:color w:val="1F497D"/>
                <w:sz w:val="20"/>
              </w:rPr>
            </w:pPr>
            <w:r w:rsidRPr="0029584D">
              <w:rPr>
                <w:rFonts w:ascii="Arial" w:hAnsi="Arial"/>
                <w:color w:val="1F497D"/>
                <w:sz w:val="20"/>
              </w:rPr>
              <w:t>X</w:t>
            </w:r>
          </w:p>
        </w:tc>
        <w:tc>
          <w:tcPr>
            <w:tcW w:w="1266" w:type="dxa"/>
            <w:tcBorders>
              <w:top w:val="dotted" w:sz="4" w:space="0" w:color="auto"/>
              <w:left w:val="single" w:sz="4" w:space="0" w:color="auto"/>
            </w:tcBorders>
            <w:vAlign w:val="center"/>
          </w:tcPr>
          <w:p w14:paraId="54EAB97F" w14:textId="77777777" w:rsidR="0029584D" w:rsidRPr="0029584D" w:rsidRDefault="0029584D" w:rsidP="0029584D">
            <w:pPr>
              <w:jc w:val="center"/>
              <w:rPr>
                <w:rFonts w:ascii="Arial" w:hAnsi="Arial"/>
                <w:color w:val="1F497D"/>
                <w:sz w:val="20"/>
              </w:rPr>
            </w:pPr>
            <w:r w:rsidRPr="0029584D">
              <w:rPr>
                <w:rFonts w:ascii="Arial" w:hAnsi="Arial"/>
                <w:color w:val="1F497D"/>
                <w:sz w:val="20"/>
              </w:rPr>
              <w:t>X</w:t>
            </w:r>
          </w:p>
        </w:tc>
        <w:tc>
          <w:tcPr>
            <w:tcW w:w="4393" w:type="dxa"/>
            <w:vMerge/>
            <w:vAlign w:val="center"/>
          </w:tcPr>
          <w:p w14:paraId="4BDB1554" w14:textId="77777777" w:rsidR="0029584D" w:rsidRPr="0029584D" w:rsidRDefault="0029584D" w:rsidP="0029584D">
            <w:pPr>
              <w:jc w:val="center"/>
              <w:rPr>
                <w:rFonts w:ascii="Arial" w:hAnsi="Arial"/>
                <w:color w:val="1F497D"/>
                <w:sz w:val="20"/>
              </w:rPr>
            </w:pPr>
          </w:p>
        </w:tc>
      </w:tr>
    </w:tbl>
    <w:p w14:paraId="31490F92" w14:textId="77777777" w:rsidR="00626CEE" w:rsidRDefault="00626CEE">
      <w:pPr>
        <w:rPr>
          <w:sz w:val="16"/>
          <w:szCs w:val="16"/>
        </w:rPr>
      </w:pPr>
    </w:p>
    <w:p w14:paraId="5AE71A05" w14:textId="77777777" w:rsidR="005E607F" w:rsidRDefault="00626CEE" w:rsidP="00626CEE">
      <w:pPr>
        <w:jc w:val="center"/>
      </w:pPr>
      <w:r w:rsidRPr="00560DA0">
        <w:rPr>
          <w:sz w:val="20"/>
        </w:rPr>
        <w:t>Security control is undertaken by OOW and/or Deck Watchman unless otherwise stated</w:t>
      </w:r>
    </w:p>
    <w:tbl>
      <w:tblPr>
        <w:tblW w:w="140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70"/>
        <w:gridCol w:w="2000"/>
        <w:gridCol w:w="1267"/>
        <w:gridCol w:w="1262"/>
        <w:gridCol w:w="1269"/>
        <w:gridCol w:w="4372"/>
      </w:tblGrid>
      <w:tr w:rsidR="00745178" w:rsidRPr="00560DA0" w14:paraId="5B321282" w14:textId="77777777" w:rsidTr="002F174D">
        <w:trPr>
          <w:cantSplit/>
          <w:trHeight w:val="846"/>
          <w:tblHeader/>
        </w:trPr>
        <w:tc>
          <w:tcPr>
            <w:tcW w:w="14040" w:type="dxa"/>
            <w:gridSpan w:val="6"/>
            <w:tcBorders>
              <w:top w:val="single" w:sz="4" w:space="0" w:color="auto"/>
              <w:bottom w:val="single" w:sz="4" w:space="0" w:color="auto"/>
            </w:tcBorders>
            <w:shd w:val="clear" w:color="auto" w:fill="FFFFFF"/>
          </w:tcPr>
          <w:p w14:paraId="6EDE24AE" w14:textId="77777777" w:rsidR="00745178" w:rsidRPr="00286C0A" w:rsidRDefault="00745178" w:rsidP="00E02239">
            <w:pPr>
              <w:rPr>
                <w:rFonts w:cs="Tahoma"/>
              </w:rPr>
            </w:pPr>
            <w:r w:rsidRPr="00286C0A">
              <w:rPr>
                <w:rFonts w:cs="Tahoma"/>
              </w:rPr>
              <w:lastRenderedPageBreak/>
              <w:t xml:space="preserve">Restricted areas means “spaces that are essential to the operation, control or safety of the vessel.”  These areas are to be identified and included in this table and also marked on the copy of the GA plan in appendix 5.  Cross each box relevant to the security level in force.   </w:t>
            </w:r>
          </w:p>
        </w:tc>
      </w:tr>
      <w:tr w:rsidR="0029584D" w:rsidRPr="00560DA0" w14:paraId="3021A9B5" w14:textId="77777777" w:rsidTr="00E72E41">
        <w:trPr>
          <w:cantSplit/>
          <w:trHeight w:val="248"/>
          <w:tblHeader/>
        </w:trPr>
        <w:tc>
          <w:tcPr>
            <w:tcW w:w="3870" w:type="dxa"/>
            <w:tcBorders>
              <w:bottom w:val="nil"/>
            </w:tcBorders>
            <w:shd w:val="clear" w:color="auto" w:fill="FFFFFF"/>
            <w:vAlign w:val="center"/>
          </w:tcPr>
          <w:p w14:paraId="2AFCE343" w14:textId="77777777" w:rsidR="0029584D" w:rsidRPr="00560DA0" w:rsidRDefault="0029584D" w:rsidP="00E02239">
            <w:pPr>
              <w:jc w:val="center"/>
            </w:pPr>
            <w:r w:rsidRPr="00560DA0">
              <w:br w:type="page"/>
              <w:t>Location</w:t>
            </w:r>
          </w:p>
        </w:tc>
        <w:tc>
          <w:tcPr>
            <w:tcW w:w="2000" w:type="dxa"/>
            <w:tcBorders>
              <w:bottom w:val="nil"/>
            </w:tcBorders>
            <w:shd w:val="clear" w:color="auto" w:fill="FFFFFF"/>
            <w:vAlign w:val="center"/>
          </w:tcPr>
          <w:p w14:paraId="42A7599B" w14:textId="77777777" w:rsidR="0029584D" w:rsidRPr="00560DA0" w:rsidRDefault="0029584D" w:rsidP="00E02239">
            <w:pPr>
              <w:jc w:val="center"/>
            </w:pPr>
            <w:r w:rsidRPr="00560DA0">
              <w:t>Deck</w:t>
            </w:r>
          </w:p>
        </w:tc>
        <w:tc>
          <w:tcPr>
            <w:tcW w:w="1267" w:type="dxa"/>
            <w:tcBorders>
              <w:bottom w:val="nil"/>
            </w:tcBorders>
            <w:shd w:val="clear" w:color="auto" w:fill="FFFFFF"/>
            <w:vAlign w:val="center"/>
          </w:tcPr>
          <w:p w14:paraId="2925681A" w14:textId="77777777" w:rsidR="0029584D" w:rsidRPr="00560DA0" w:rsidRDefault="0029584D" w:rsidP="00E02239">
            <w:pPr>
              <w:jc w:val="center"/>
            </w:pPr>
            <w:r w:rsidRPr="00560DA0">
              <w:t>LEVEL 1</w:t>
            </w:r>
          </w:p>
        </w:tc>
        <w:tc>
          <w:tcPr>
            <w:tcW w:w="1262" w:type="dxa"/>
            <w:tcBorders>
              <w:bottom w:val="nil"/>
            </w:tcBorders>
            <w:shd w:val="clear" w:color="auto" w:fill="FFFFFF"/>
            <w:vAlign w:val="center"/>
          </w:tcPr>
          <w:p w14:paraId="1B176A4A" w14:textId="77777777" w:rsidR="0029584D" w:rsidRPr="00560DA0" w:rsidRDefault="0029584D" w:rsidP="00E02239">
            <w:pPr>
              <w:jc w:val="center"/>
            </w:pPr>
            <w:r w:rsidRPr="00560DA0">
              <w:t>LEVEL 2</w:t>
            </w:r>
          </w:p>
        </w:tc>
        <w:tc>
          <w:tcPr>
            <w:tcW w:w="1269" w:type="dxa"/>
            <w:tcBorders>
              <w:bottom w:val="nil"/>
            </w:tcBorders>
            <w:shd w:val="clear" w:color="auto" w:fill="FFFFFF"/>
            <w:vAlign w:val="center"/>
          </w:tcPr>
          <w:p w14:paraId="6C555F3D" w14:textId="77777777" w:rsidR="0029584D" w:rsidRPr="00560DA0" w:rsidRDefault="0029584D" w:rsidP="00E02239">
            <w:pPr>
              <w:jc w:val="center"/>
            </w:pPr>
            <w:r w:rsidRPr="00560DA0">
              <w:t>LEVEL 3</w:t>
            </w:r>
          </w:p>
        </w:tc>
        <w:tc>
          <w:tcPr>
            <w:tcW w:w="4372" w:type="dxa"/>
            <w:tcBorders>
              <w:bottom w:val="nil"/>
            </w:tcBorders>
            <w:shd w:val="clear" w:color="auto" w:fill="FFFFFF"/>
            <w:vAlign w:val="center"/>
          </w:tcPr>
          <w:p w14:paraId="22339681" w14:textId="77777777" w:rsidR="0029584D" w:rsidRPr="00560DA0" w:rsidRDefault="0029584D" w:rsidP="00E02239">
            <w:pPr>
              <w:jc w:val="left"/>
            </w:pPr>
            <w:r w:rsidRPr="00560DA0">
              <w:t>Remarks</w:t>
            </w:r>
          </w:p>
        </w:tc>
      </w:tr>
      <w:tr w:rsidR="0029584D" w:rsidRPr="00626CEE" w14:paraId="4C0CAE2F" w14:textId="77777777" w:rsidTr="00E72E41">
        <w:trPr>
          <w:cantSplit/>
          <w:trHeight w:val="607"/>
        </w:trPr>
        <w:tc>
          <w:tcPr>
            <w:tcW w:w="3870" w:type="dxa"/>
            <w:tcBorders>
              <w:bottom w:val="dotted" w:sz="4" w:space="0" w:color="auto"/>
              <w:right w:val="single" w:sz="4" w:space="0" w:color="auto"/>
            </w:tcBorders>
          </w:tcPr>
          <w:p w14:paraId="16784C3D" w14:textId="77777777" w:rsidR="00091395" w:rsidRPr="00626CEE" w:rsidRDefault="00091395" w:rsidP="004642B9">
            <w:pPr>
              <w:jc w:val="center"/>
              <w:rPr>
                <w:rFonts w:ascii="Arial" w:hAnsi="Arial" w:cs="Arial"/>
                <w:color w:val="1F497D"/>
                <w:sz w:val="20"/>
              </w:rPr>
            </w:pPr>
          </w:p>
        </w:tc>
        <w:tc>
          <w:tcPr>
            <w:tcW w:w="2000" w:type="dxa"/>
            <w:vMerge w:val="restart"/>
            <w:tcBorders>
              <w:left w:val="single" w:sz="4" w:space="0" w:color="auto"/>
              <w:right w:val="single" w:sz="4" w:space="0" w:color="auto"/>
            </w:tcBorders>
          </w:tcPr>
          <w:p w14:paraId="20117E94" w14:textId="77777777" w:rsidR="00091395" w:rsidRDefault="00091395" w:rsidP="007310C3">
            <w:pPr>
              <w:jc w:val="center"/>
              <w:rPr>
                <w:rFonts w:ascii="Arial" w:hAnsi="Arial" w:cs="Arial"/>
                <w:color w:val="1F497D"/>
                <w:sz w:val="20"/>
              </w:rPr>
            </w:pPr>
          </w:p>
          <w:p w14:paraId="5A31B301" w14:textId="77777777" w:rsidR="00091395" w:rsidRDefault="00091395" w:rsidP="007310C3">
            <w:pPr>
              <w:jc w:val="center"/>
              <w:rPr>
                <w:rFonts w:ascii="Arial" w:hAnsi="Arial" w:cs="Arial"/>
                <w:color w:val="1F497D"/>
                <w:sz w:val="20"/>
              </w:rPr>
            </w:pPr>
          </w:p>
          <w:p w14:paraId="3FAD12E4" w14:textId="77777777" w:rsidR="00091395" w:rsidRDefault="00091395" w:rsidP="007310C3">
            <w:pPr>
              <w:jc w:val="center"/>
              <w:rPr>
                <w:rFonts w:ascii="Arial" w:hAnsi="Arial" w:cs="Arial"/>
                <w:color w:val="1F497D"/>
                <w:sz w:val="20"/>
              </w:rPr>
            </w:pPr>
          </w:p>
          <w:p w14:paraId="6DBA9363" w14:textId="77777777" w:rsidR="00091395" w:rsidRDefault="00091395" w:rsidP="007310C3">
            <w:pPr>
              <w:jc w:val="center"/>
              <w:rPr>
                <w:rFonts w:ascii="Arial" w:hAnsi="Arial" w:cs="Arial"/>
                <w:color w:val="1F497D"/>
                <w:sz w:val="20"/>
              </w:rPr>
            </w:pPr>
          </w:p>
          <w:p w14:paraId="29B51FA6" w14:textId="77777777" w:rsidR="00091395" w:rsidRDefault="00091395" w:rsidP="007310C3">
            <w:pPr>
              <w:jc w:val="center"/>
              <w:rPr>
                <w:rFonts w:ascii="Arial" w:hAnsi="Arial" w:cs="Arial"/>
                <w:color w:val="1F497D"/>
                <w:sz w:val="20"/>
              </w:rPr>
            </w:pPr>
          </w:p>
          <w:p w14:paraId="248BDF53" w14:textId="77777777" w:rsidR="00091395" w:rsidRDefault="00091395" w:rsidP="007310C3">
            <w:pPr>
              <w:jc w:val="center"/>
              <w:rPr>
                <w:rFonts w:ascii="Arial" w:hAnsi="Arial" w:cs="Arial"/>
                <w:color w:val="1F497D"/>
                <w:sz w:val="20"/>
              </w:rPr>
            </w:pPr>
          </w:p>
          <w:p w14:paraId="25033996" w14:textId="77777777" w:rsidR="00091395" w:rsidRDefault="00091395" w:rsidP="007310C3">
            <w:pPr>
              <w:jc w:val="center"/>
              <w:rPr>
                <w:rFonts w:ascii="Arial" w:hAnsi="Arial" w:cs="Arial"/>
                <w:color w:val="1F497D"/>
                <w:sz w:val="20"/>
              </w:rPr>
            </w:pPr>
          </w:p>
          <w:p w14:paraId="07C4FF72" w14:textId="77777777" w:rsidR="00091395" w:rsidRDefault="00091395" w:rsidP="007310C3">
            <w:pPr>
              <w:jc w:val="center"/>
              <w:rPr>
                <w:rFonts w:ascii="Arial" w:hAnsi="Arial" w:cs="Arial"/>
                <w:color w:val="1F497D"/>
                <w:sz w:val="20"/>
              </w:rPr>
            </w:pPr>
          </w:p>
          <w:p w14:paraId="2B8864A0" w14:textId="77777777" w:rsidR="00091395" w:rsidRDefault="00091395" w:rsidP="007310C3">
            <w:pPr>
              <w:jc w:val="center"/>
              <w:rPr>
                <w:rFonts w:ascii="Arial" w:hAnsi="Arial" w:cs="Arial"/>
                <w:color w:val="1F497D"/>
                <w:sz w:val="20"/>
              </w:rPr>
            </w:pPr>
          </w:p>
          <w:p w14:paraId="2A89080C" w14:textId="77777777" w:rsidR="00091395" w:rsidRDefault="00091395" w:rsidP="007310C3">
            <w:pPr>
              <w:jc w:val="center"/>
              <w:rPr>
                <w:rFonts w:ascii="Arial" w:hAnsi="Arial" w:cs="Arial"/>
                <w:color w:val="1F497D"/>
                <w:sz w:val="20"/>
              </w:rPr>
            </w:pPr>
          </w:p>
          <w:p w14:paraId="6606777E" w14:textId="77777777" w:rsidR="00091395" w:rsidRDefault="00091395" w:rsidP="007310C3">
            <w:pPr>
              <w:jc w:val="center"/>
              <w:rPr>
                <w:rFonts w:ascii="Arial" w:hAnsi="Arial" w:cs="Arial"/>
                <w:color w:val="1F497D"/>
                <w:sz w:val="20"/>
              </w:rPr>
            </w:pPr>
          </w:p>
          <w:p w14:paraId="21231363" w14:textId="77777777" w:rsidR="00091395" w:rsidRDefault="00091395" w:rsidP="007310C3">
            <w:pPr>
              <w:jc w:val="center"/>
              <w:rPr>
                <w:rFonts w:ascii="Arial" w:hAnsi="Arial" w:cs="Arial"/>
                <w:color w:val="1F497D"/>
                <w:sz w:val="20"/>
              </w:rPr>
            </w:pPr>
          </w:p>
          <w:p w14:paraId="59AB850B" w14:textId="77777777" w:rsidR="00091395" w:rsidRDefault="00091395" w:rsidP="007310C3">
            <w:pPr>
              <w:jc w:val="center"/>
              <w:rPr>
                <w:rFonts w:ascii="Arial" w:hAnsi="Arial" w:cs="Arial"/>
                <w:color w:val="1F497D"/>
                <w:sz w:val="20"/>
              </w:rPr>
            </w:pPr>
          </w:p>
          <w:p w14:paraId="241BED29" w14:textId="77777777" w:rsidR="00091395" w:rsidRDefault="00091395" w:rsidP="007310C3">
            <w:pPr>
              <w:jc w:val="center"/>
              <w:rPr>
                <w:rFonts w:ascii="Arial" w:hAnsi="Arial" w:cs="Arial"/>
                <w:color w:val="1F497D"/>
                <w:sz w:val="20"/>
              </w:rPr>
            </w:pPr>
          </w:p>
          <w:p w14:paraId="5E660287" w14:textId="77777777" w:rsidR="00091395" w:rsidRDefault="00091395" w:rsidP="007310C3">
            <w:pPr>
              <w:jc w:val="center"/>
              <w:rPr>
                <w:rFonts w:ascii="Arial" w:hAnsi="Arial" w:cs="Arial"/>
                <w:color w:val="1F497D"/>
                <w:sz w:val="20"/>
              </w:rPr>
            </w:pPr>
          </w:p>
          <w:p w14:paraId="0A7BDD92" w14:textId="77777777" w:rsidR="00091395" w:rsidRDefault="00091395" w:rsidP="007310C3">
            <w:pPr>
              <w:jc w:val="center"/>
              <w:rPr>
                <w:rFonts w:ascii="Arial" w:hAnsi="Arial" w:cs="Arial"/>
                <w:color w:val="1F497D"/>
                <w:sz w:val="20"/>
              </w:rPr>
            </w:pPr>
          </w:p>
          <w:p w14:paraId="4CEFEC6D" w14:textId="77777777" w:rsidR="00091395" w:rsidRDefault="00091395" w:rsidP="007310C3">
            <w:pPr>
              <w:jc w:val="center"/>
              <w:rPr>
                <w:rFonts w:ascii="Arial" w:hAnsi="Arial" w:cs="Arial"/>
                <w:color w:val="1F497D"/>
                <w:sz w:val="20"/>
              </w:rPr>
            </w:pPr>
          </w:p>
          <w:p w14:paraId="2B4DE8E4" w14:textId="77777777" w:rsidR="00091395" w:rsidRPr="00626CEE" w:rsidRDefault="00091395" w:rsidP="007310C3">
            <w:pPr>
              <w:jc w:val="center"/>
              <w:rPr>
                <w:rFonts w:ascii="Arial" w:hAnsi="Arial" w:cs="Arial"/>
                <w:color w:val="1F497D"/>
                <w:sz w:val="20"/>
              </w:rPr>
            </w:pPr>
          </w:p>
        </w:tc>
        <w:tc>
          <w:tcPr>
            <w:tcW w:w="1267" w:type="dxa"/>
            <w:tcBorders>
              <w:top w:val="single" w:sz="4" w:space="0" w:color="auto"/>
              <w:left w:val="single" w:sz="4" w:space="0" w:color="auto"/>
              <w:bottom w:val="dotted" w:sz="4" w:space="0" w:color="auto"/>
              <w:right w:val="single" w:sz="4" w:space="0" w:color="auto"/>
            </w:tcBorders>
            <w:vAlign w:val="center"/>
          </w:tcPr>
          <w:p w14:paraId="66EC3DC1" w14:textId="77777777" w:rsidR="0029584D" w:rsidRPr="00626CEE" w:rsidRDefault="0029584D" w:rsidP="00E02239">
            <w:pPr>
              <w:jc w:val="center"/>
              <w:rPr>
                <w:rFonts w:ascii="Arial" w:hAnsi="Arial" w:cs="Arial"/>
                <w:color w:val="1F497D"/>
                <w:sz w:val="20"/>
              </w:rPr>
            </w:pPr>
          </w:p>
        </w:tc>
        <w:tc>
          <w:tcPr>
            <w:tcW w:w="1262" w:type="dxa"/>
            <w:tcBorders>
              <w:top w:val="single" w:sz="4" w:space="0" w:color="auto"/>
              <w:left w:val="single" w:sz="4" w:space="0" w:color="auto"/>
              <w:bottom w:val="dotted" w:sz="4" w:space="0" w:color="auto"/>
              <w:right w:val="single" w:sz="4" w:space="0" w:color="auto"/>
            </w:tcBorders>
            <w:vAlign w:val="center"/>
          </w:tcPr>
          <w:p w14:paraId="100A0788" w14:textId="77777777" w:rsidR="0029584D" w:rsidRPr="00626CEE" w:rsidRDefault="0029584D" w:rsidP="00E02239">
            <w:pPr>
              <w:jc w:val="center"/>
              <w:rPr>
                <w:rFonts w:ascii="Arial" w:hAnsi="Arial" w:cs="Arial"/>
                <w:color w:val="1F497D"/>
                <w:sz w:val="20"/>
              </w:rPr>
            </w:pPr>
          </w:p>
        </w:tc>
        <w:tc>
          <w:tcPr>
            <w:tcW w:w="1269" w:type="dxa"/>
            <w:tcBorders>
              <w:top w:val="single" w:sz="4" w:space="0" w:color="auto"/>
              <w:left w:val="single" w:sz="4" w:space="0" w:color="auto"/>
              <w:bottom w:val="dotted" w:sz="4" w:space="0" w:color="auto"/>
            </w:tcBorders>
            <w:vAlign w:val="center"/>
          </w:tcPr>
          <w:p w14:paraId="6BCFADE4" w14:textId="77777777" w:rsidR="0029584D" w:rsidRPr="00626CEE" w:rsidRDefault="0029584D" w:rsidP="00E02239">
            <w:pPr>
              <w:jc w:val="center"/>
              <w:rPr>
                <w:rFonts w:ascii="Arial" w:hAnsi="Arial" w:cs="Arial"/>
                <w:color w:val="1F497D"/>
                <w:sz w:val="20"/>
              </w:rPr>
            </w:pPr>
          </w:p>
          <w:p w14:paraId="194EFA98" w14:textId="77777777" w:rsidR="0029584D" w:rsidRPr="00626CEE" w:rsidRDefault="0029584D" w:rsidP="00E02239">
            <w:pPr>
              <w:jc w:val="center"/>
              <w:rPr>
                <w:rFonts w:ascii="Arial" w:hAnsi="Arial" w:cs="Arial"/>
                <w:color w:val="1F497D"/>
                <w:sz w:val="20"/>
              </w:rPr>
            </w:pPr>
          </w:p>
          <w:p w14:paraId="05F048F4" w14:textId="77777777" w:rsidR="0029584D" w:rsidRPr="00626CEE" w:rsidRDefault="0029584D" w:rsidP="00E02239">
            <w:pPr>
              <w:jc w:val="center"/>
              <w:rPr>
                <w:rFonts w:ascii="Arial" w:hAnsi="Arial" w:cs="Arial"/>
                <w:color w:val="1F497D"/>
                <w:sz w:val="20"/>
              </w:rPr>
            </w:pPr>
          </w:p>
          <w:p w14:paraId="6E2B60CD" w14:textId="77777777" w:rsidR="0029584D" w:rsidRPr="00626CEE" w:rsidRDefault="0029584D" w:rsidP="00E02239">
            <w:pPr>
              <w:jc w:val="center"/>
              <w:rPr>
                <w:rFonts w:ascii="Arial" w:hAnsi="Arial" w:cs="Arial"/>
                <w:color w:val="1F497D"/>
                <w:sz w:val="20"/>
              </w:rPr>
            </w:pPr>
          </w:p>
          <w:p w14:paraId="112D801A" w14:textId="77777777" w:rsidR="0029584D" w:rsidRPr="00626CEE" w:rsidRDefault="0029584D" w:rsidP="00E02239">
            <w:pPr>
              <w:jc w:val="center"/>
              <w:rPr>
                <w:rFonts w:ascii="Arial" w:hAnsi="Arial" w:cs="Arial"/>
                <w:color w:val="1F497D"/>
                <w:sz w:val="20"/>
              </w:rPr>
            </w:pPr>
          </w:p>
          <w:p w14:paraId="19982104" w14:textId="77777777" w:rsidR="0029584D" w:rsidRPr="00626CEE" w:rsidRDefault="0029584D" w:rsidP="00E02239">
            <w:pPr>
              <w:jc w:val="center"/>
              <w:rPr>
                <w:rFonts w:ascii="Arial" w:hAnsi="Arial" w:cs="Arial"/>
                <w:color w:val="1F497D"/>
                <w:sz w:val="20"/>
              </w:rPr>
            </w:pPr>
          </w:p>
          <w:p w14:paraId="7C375970" w14:textId="77777777" w:rsidR="0029584D" w:rsidRPr="00626CEE" w:rsidRDefault="0029584D" w:rsidP="00E02239">
            <w:pPr>
              <w:jc w:val="center"/>
              <w:rPr>
                <w:rFonts w:ascii="Arial" w:hAnsi="Arial" w:cs="Arial"/>
                <w:color w:val="1F497D"/>
                <w:sz w:val="20"/>
              </w:rPr>
            </w:pPr>
          </w:p>
          <w:p w14:paraId="726F065C" w14:textId="77777777" w:rsidR="0029584D" w:rsidRPr="00626CEE" w:rsidRDefault="0029584D" w:rsidP="00E02239">
            <w:pPr>
              <w:jc w:val="center"/>
              <w:rPr>
                <w:rFonts w:ascii="Arial" w:hAnsi="Arial" w:cs="Arial"/>
                <w:color w:val="1F497D"/>
                <w:sz w:val="20"/>
              </w:rPr>
            </w:pPr>
          </w:p>
          <w:p w14:paraId="2853EE2F" w14:textId="77777777" w:rsidR="0029584D" w:rsidRPr="00626CEE" w:rsidRDefault="0029584D" w:rsidP="00E02239">
            <w:pPr>
              <w:jc w:val="center"/>
              <w:rPr>
                <w:rFonts w:ascii="Arial" w:hAnsi="Arial" w:cs="Arial"/>
                <w:color w:val="1F497D"/>
                <w:sz w:val="20"/>
              </w:rPr>
            </w:pPr>
          </w:p>
          <w:p w14:paraId="36E5572B" w14:textId="77777777" w:rsidR="0029584D" w:rsidRPr="00626CEE" w:rsidRDefault="0029584D" w:rsidP="00E02239">
            <w:pPr>
              <w:jc w:val="center"/>
              <w:rPr>
                <w:rFonts w:ascii="Arial" w:hAnsi="Arial" w:cs="Arial"/>
                <w:color w:val="1F497D"/>
                <w:sz w:val="20"/>
              </w:rPr>
            </w:pPr>
          </w:p>
          <w:p w14:paraId="174DDB26" w14:textId="77777777" w:rsidR="0029584D" w:rsidRPr="00626CEE" w:rsidRDefault="0029584D" w:rsidP="00E02239">
            <w:pPr>
              <w:jc w:val="center"/>
              <w:rPr>
                <w:rFonts w:ascii="Arial" w:hAnsi="Arial" w:cs="Arial"/>
                <w:color w:val="1F497D"/>
                <w:sz w:val="20"/>
              </w:rPr>
            </w:pPr>
          </w:p>
          <w:p w14:paraId="20DD0212" w14:textId="77777777" w:rsidR="0029584D" w:rsidRPr="00626CEE" w:rsidRDefault="0029584D" w:rsidP="00E02239">
            <w:pPr>
              <w:jc w:val="center"/>
              <w:rPr>
                <w:rFonts w:ascii="Arial" w:hAnsi="Arial" w:cs="Arial"/>
                <w:color w:val="1F497D"/>
                <w:sz w:val="20"/>
              </w:rPr>
            </w:pPr>
          </w:p>
          <w:p w14:paraId="59A52808" w14:textId="77777777" w:rsidR="0029584D" w:rsidRPr="00626CEE" w:rsidRDefault="0029584D" w:rsidP="00E02239">
            <w:pPr>
              <w:jc w:val="center"/>
              <w:rPr>
                <w:rFonts w:ascii="Arial" w:hAnsi="Arial" w:cs="Arial"/>
                <w:color w:val="1F497D"/>
                <w:sz w:val="20"/>
              </w:rPr>
            </w:pPr>
          </w:p>
          <w:p w14:paraId="2FFD9D4A" w14:textId="77777777" w:rsidR="0029584D" w:rsidRPr="00626CEE" w:rsidRDefault="0029584D" w:rsidP="00E02239">
            <w:pPr>
              <w:jc w:val="center"/>
              <w:rPr>
                <w:rFonts w:ascii="Arial" w:hAnsi="Arial" w:cs="Arial"/>
                <w:color w:val="1F497D"/>
                <w:sz w:val="20"/>
              </w:rPr>
            </w:pPr>
          </w:p>
          <w:p w14:paraId="2F87E651" w14:textId="77777777" w:rsidR="0029584D" w:rsidRPr="00626CEE" w:rsidRDefault="0029584D" w:rsidP="00E02239">
            <w:pPr>
              <w:jc w:val="center"/>
              <w:rPr>
                <w:rFonts w:ascii="Arial" w:hAnsi="Arial" w:cs="Arial"/>
                <w:color w:val="1F497D"/>
                <w:sz w:val="20"/>
              </w:rPr>
            </w:pPr>
          </w:p>
          <w:p w14:paraId="0B9B8161" w14:textId="77777777" w:rsidR="0029584D" w:rsidRPr="00626CEE" w:rsidRDefault="0029584D" w:rsidP="00E02239">
            <w:pPr>
              <w:jc w:val="center"/>
              <w:rPr>
                <w:rFonts w:ascii="Arial" w:hAnsi="Arial" w:cs="Arial"/>
                <w:color w:val="1F497D"/>
                <w:sz w:val="20"/>
              </w:rPr>
            </w:pPr>
          </w:p>
          <w:p w14:paraId="67BF1272" w14:textId="77777777" w:rsidR="0029584D" w:rsidRPr="00626CEE" w:rsidRDefault="0029584D" w:rsidP="00E02239">
            <w:pPr>
              <w:jc w:val="center"/>
              <w:rPr>
                <w:rFonts w:ascii="Arial" w:hAnsi="Arial" w:cs="Arial"/>
                <w:color w:val="1F497D"/>
                <w:sz w:val="20"/>
              </w:rPr>
            </w:pPr>
          </w:p>
          <w:p w14:paraId="28337FB3" w14:textId="77777777" w:rsidR="0029584D" w:rsidRPr="00626CEE" w:rsidRDefault="0029584D" w:rsidP="00E02239">
            <w:pPr>
              <w:jc w:val="center"/>
              <w:rPr>
                <w:rFonts w:ascii="Arial" w:hAnsi="Arial" w:cs="Arial"/>
                <w:color w:val="1F497D"/>
                <w:sz w:val="20"/>
              </w:rPr>
            </w:pPr>
          </w:p>
        </w:tc>
        <w:tc>
          <w:tcPr>
            <w:tcW w:w="4372" w:type="dxa"/>
            <w:vMerge w:val="restart"/>
            <w:tcBorders>
              <w:top w:val="single" w:sz="4" w:space="0" w:color="auto"/>
            </w:tcBorders>
          </w:tcPr>
          <w:p w14:paraId="5AB6B929" w14:textId="77777777" w:rsidR="0029584D" w:rsidRPr="00626CEE" w:rsidRDefault="0029584D" w:rsidP="00E02239">
            <w:pPr>
              <w:jc w:val="left"/>
              <w:rPr>
                <w:rFonts w:ascii="Arial" w:hAnsi="Arial" w:cs="Arial"/>
                <w:b/>
                <w:sz w:val="20"/>
                <w:u w:val="single"/>
              </w:rPr>
            </w:pPr>
            <w:r w:rsidRPr="00626CEE">
              <w:rPr>
                <w:rFonts w:ascii="Arial" w:hAnsi="Arial" w:cs="Arial"/>
                <w:b/>
                <w:sz w:val="20"/>
                <w:u w:val="single"/>
              </w:rPr>
              <w:t>Spaces not normally in daily use.</w:t>
            </w:r>
          </w:p>
          <w:p w14:paraId="2EEA5082" w14:textId="77777777" w:rsidR="0029584D" w:rsidRPr="00626CEE" w:rsidRDefault="0029584D" w:rsidP="00E02239">
            <w:pPr>
              <w:jc w:val="left"/>
              <w:rPr>
                <w:rFonts w:ascii="Arial" w:hAnsi="Arial" w:cs="Arial"/>
                <w:color w:val="1F497D"/>
                <w:sz w:val="20"/>
              </w:rPr>
            </w:pPr>
          </w:p>
          <w:p w14:paraId="6E1F534E" w14:textId="77777777" w:rsidR="0029584D" w:rsidRPr="00626CEE" w:rsidRDefault="0029584D" w:rsidP="00E02239">
            <w:pPr>
              <w:jc w:val="left"/>
              <w:rPr>
                <w:rFonts w:ascii="Arial" w:hAnsi="Arial" w:cs="Arial"/>
                <w:color w:val="1F497D"/>
                <w:sz w:val="20"/>
              </w:rPr>
            </w:pPr>
            <w:r w:rsidRPr="00626CEE">
              <w:rPr>
                <w:rFonts w:ascii="Arial" w:hAnsi="Arial" w:cs="Arial"/>
                <w:color w:val="1F497D"/>
                <w:sz w:val="20"/>
              </w:rPr>
              <w:t>At Level 1 to be locked when unattended in port.  Level 2 to be locked when unattended.  Level 3 to be locked positively.</w:t>
            </w:r>
          </w:p>
          <w:p w14:paraId="42CBCD7F" w14:textId="77777777" w:rsidR="0029584D" w:rsidRPr="00626CEE" w:rsidRDefault="0029584D" w:rsidP="00E02239">
            <w:pPr>
              <w:jc w:val="left"/>
              <w:rPr>
                <w:rFonts w:ascii="Arial" w:hAnsi="Arial" w:cs="Arial"/>
                <w:color w:val="1F497D"/>
                <w:sz w:val="20"/>
              </w:rPr>
            </w:pPr>
          </w:p>
          <w:p w14:paraId="1F976C36" w14:textId="77777777" w:rsidR="0029584D" w:rsidRPr="00626CEE" w:rsidRDefault="0029584D" w:rsidP="00E02239">
            <w:pPr>
              <w:jc w:val="left"/>
              <w:rPr>
                <w:rFonts w:ascii="Arial" w:hAnsi="Arial" w:cs="Arial"/>
                <w:color w:val="1F497D"/>
                <w:sz w:val="20"/>
              </w:rPr>
            </w:pPr>
            <w:r w:rsidRPr="00626CEE">
              <w:rPr>
                <w:rFonts w:ascii="Arial" w:hAnsi="Arial" w:cs="Arial"/>
                <w:color w:val="1F497D"/>
                <w:sz w:val="20"/>
              </w:rPr>
              <w:t>*Locking to be secured that can allow emergency escape from Funnel Casing and also allow emergency party access in an emergency.</w:t>
            </w:r>
          </w:p>
          <w:p w14:paraId="0F1F1CC0" w14:textId="77777777" w:rsidR="0029584D" w:rsidRPr="00626CEE" w:rsidRDefault="0029584D" w:rsidP="00E02239">
            <w:pPr>
              <w:jc w:val="left"/>
              <w:rPr>
                <w:rFonts w:ascii="Arial" w:hAnsi="Arial" w:cs="Arial"/>
                <w:color w:val="1F497D"/>
                <w:sz w:val="20"/>
              </w:rPr>
            </w:pPr>
          </w:p>
          <w:p w14:paraId="379EB004" w14:textId="77777777" w:rsidR="0029584D" w:rsidRPr="00626CEE" w:rsidRDefault="0029584D" w:rsidP="00E02239">
            <w:pPr>
              <w:jc w:val="left"/>
              <w:rPr>
                <w:rFonts w:ascii="Arial" w:hAnsi="Arial" w:cs="Arial"/>
                <w:color w:val="1F497D"/>
                <w:sz w:val="20"/>
              </w:rPr>
            </w:pPr>
            <w:r w:rsidRPr="00626CEE">
              <w:rPr>
                <w:rFonts w:ascii="Arial" w:hAnsi="Arial" w:cs="Arial"/>
                <w:color w:val="1F497D"/>
                <w:sz w:val="20"/>
              </w:rPr>
              <w:t>Security patrols at level 1 once per watch (6 in 24 hours) and twice per watch at level 2 (12 in 24 hours). Patrols to be double/extra manned at level 3 if considered necessary with continuous patrolling of areas.</w:t>
            </w:r>
          </w:p>
          <w:p w14:paraId="5DD3611E" w14:textId="77777777" w:rsidR="0029584D" w:rsidRPr="00626CEE" w:rsidRDefault="0029584D" w:rsidP="00E02239">
            <w:pPr>
              <w:jc w:val="left"/>
              <w:rPr>
                <w:rFonts w:ascii="Arial" w:hAnsi="Arial" w:cs="Arial"/>
                <w:color w:val="1F497D"/>
                <w:sz w:val="20"/>
              </w:rPr>
            </w:pPr>
          </w:p>
          <w:p w14:paraId="1141A9AC" w14:textId="77777777" w:rsidR="0029584D" w:rsidRPr="00626CEE" w:rsidRDefault="0029584D" w:rsidP="00E02239">
            <w:pPr>
              <w:jc w:val="left"/>
              <w:rPr>
                <w:rFonts w:ascii="Arial" w:hAnsi="Arial" w:cs="Arial"/>
                <w:color w:val="1F497D"/>
                <w:sz w:val="20"/>
              </w:rPr>
            </w:pPr>
          </w:p>
          <w:p w14:paraId="1F16E2EF" w14:textId="77777777" w:rsidR="0029584D" w:rsidRPr="00626CEE" w:rsidRDefault="0029584D" w:rsidP="00E02239">
            <w:pPr>
              <w:jc w:val="left"/>
              <w:rPr>
                <w:rFonts w:ascii="Arial" w:hAnsi="Arial" w:cs="Arial"/>
                <w:sz w:val="20"/>
              </w:rPr>
            </w:pPr>
            <w:r w:rsidRPr="00626CEE">
              <w:rPr>
                <w:rFonts w:ascii="Arial" w:hAnsi="Arial" w:cs="Arial"/>
                <w:sz w:val="20"/>
              </w:rPr>
              <w:t>Authorised personnel are – Deck &amp; Engine Officers + ratings + authorised visitors.</w:t>
            </w:r>
          </w:p>
        </w:tc>
      </w:tr>
      <w:tr w:rsidR="0029584D" w:rsidRPr="00626CEE" w14:paraId="0E976A2F" w14:textId="77777777" w:rsidTr="00E72E41">
        <w:trPr>
          <w:cantSplit/>
          <w:trHeight w:hRule="exact" w:val="607"/>
        </w:trPr>
        <w:tc>
          <w:tcPr>
            <w:tcW w:w="3870" w:type="dxa"/>
            <w:tcBorders>
              <w:top w:val="dotted" w:sz="4" w:space="0" w:color="auto"/>
              <w:bottom w:val="dotted" w:sz="4" w:space="0" w:color="auto"/>
              <w:right w:val="single" w:sz="4" w:space="0" w:color="auto"/>
            </w:tcBorders>
            <w:vAlign w:val="center"/>
          </w:tcPr>
          <w:p w14:paraId="1D83263B" w14:textId="77777777" w:rsidR="0029584D" w:rsidRPr="00626CEE" w:rsidRDefault="0029584D" w:rsidP="00E02239">
            <w:pPr>
              <w:jc w:val="center"/>
              <w:rPr>
                <w:rFonts w:ascii="Arial" w:hAnsi="Arial" w:cs="Arial"/>
                <w:color w:val="1F497D"/>
                <w:sz w:val="20"/>
              </w:rPr>
            </w:pPr>
            <w:r w:rsidRPr="00626CEE">
              <w:rPr>
                <w:rFonts w:ascii="Arial" w:hAnsi="Arial" w:cs="Arial"/>
                <w:color w:val="1F497D"/>
                <w:sz w:val="20"/>
              </w:rPr>
              <w:t>Locked</w:t>
            </w:r>
          </w:p>
        </w:tc>
        <w:tc>
          <w:tcPr>
            <w:tcW w:w="2000" w:type="dxa"/>
            <w:vMerge/>
            <w:tcBorders>
              <w:left w:val="single" w:sz="4" w:space="0" w:color="auto"/>
              <w:right w:val="single" w:sz="4" w:space="0" w:color="auto"/>
            </w:tcBorders>
            <w:vAlign w:val="center"/>
          </w:tcPr>
          <w:p w14:paraId="4B5E6127" w14:textId="77777777" w:rsidR="0029584D" w:rsidRPr="00626CEE" w:rsidRDefault="0029584D" w:rsidP="00E02239">
            <w:pPr>
              <w:jc w:val="center"/>
              <w:rPr>
                <w:rFonts w:ascii="Arial" w:hAnsi="Arial" w:cs="Arial"/>
                <w:color w:val="1F497D"/>
                <w:sz w:val="20"/>
              </w:rPr>
            </w:pPr>
          </w:p>
        </w:tc>
        <w:tc>
          <w:tcPr>
            <w:tcW w:w="1267" w:type="dxa"/>
            <w:tcBorders>
              <w:top w:val="dotted" w:sz="4" w:space="0" w:color="auto"/>
              <w:left w:val="single" w:sz="4" w:space="0" w:color="auto"/>
              <w:bottom w:val="dotted" w:sz="4" w:space="0" w:color="auto"/>
              <w:right w:val="single" w:sz="4" w:space="0" w:color="auto"/>
            </w:tcBorders>
            <w:vAlign w:val="center"/>
          </w:tcPr>
          <w:p w14:paraId="7EC1E616" w14:textId="77777777" w:rsidR="0029584D" w:rsidRPr="00626CEE" w:rsidRDefault="0029584D" w:rsidP="00E02239">
            <w:pPr>
              <w:jc w:val="center"/>
              <w:rPr>
                <w:rFonts w:ascii="Arial" w:hAnsi="Arial" w:cs="Arial"/>
                <w:color w:val="1F497D"/>
                <w:sz w:val="20"/>
              </w:rPr>
            </w:pPr>
            <w:r w:rsidRPr="00626CEE">
              <w:rPr>
                <w:rFonts w:ascii="Arial" w:hAnsi="Arial" w:cs="Arial"/>
                <w:color w:val="1F497D"/>
                <w:sz w:val="20"/>
              </w:rPr>
              <w:t>--</w:t>
            </w:r>
          </w:p>
        </w:tc>
        <w:tc>
          <w:tcPr>
            <w:tcW w:w="1262" w:type="dxa"/>
            <w:tcBorders>
              <w:top w:val="dotted" w:sz="4" w:space="0" w:color="auto"/>
              <w:left w:val="single" w:sz="4" w:space="0" w:color="auto"/>
              <w:bottom w:val="dotted" w:sz="4" w:space="0" w:color="auto"/>
              <w:right w:val="single" w:sz="4" w:space="0" w:color="auto"/>
            </w:tcBorders>
            <w:vAlign w:val="center"/>
          </w:tcPr>
          <w:p w14:paraId="6FA4E0C9" w14:textId="77777777" w:rsidR="0029584D" w:rsidRPr="00626CEE" w:rsidRDefault="0029584D" w:rsidP="00E02239">
            <w:pPr>
              <w:jc w:val="center"/>
              <w:rPr>
                <w:rFonts w:ascii="Arial" w:hAnsi="Arial" w:cs="Arial"/>
                <w:color w:val="1F497D"/>
                <w:sz w:val="20"/>
              </w:rPr>
            </w:pPr>
            <w:r w:rsidRPr="00626CEE">
              <w:rPr>
                <w:rFonts w:ascii="Arial" w:hAnsi="Arial" w:cs="Arial"/>
                <w:color w:val="1F497D"/>
                <w:sz w:val="20"/>
              </w:rPr>
              <w:t>X</w:t>
            </w:r>
          </w:p>
        </w:tc>
        <w:tc>
          <w:tcPr>
            <w:tcW w:w="1269" w:type="dxa"/>
            <w:tcBorders>
              <w:top w:val="dotted" w:sz="4" w:space="0" w:color="auto"/>
              <w:left w:val="single" w:sz="4" w:space="0" w:color="auto"/>
              <w:bottom w:val="dotted" w:sz="4" w:space="0" w:color="auto"/>
            </w:tcBorders>
            <w:vAlign w:val="center"/>
          </w:tcPr>
          <w:p w14:paraId="23507688" w14:textId="77777777" w:rsidR="0029584D" w:rsidRPr="00626CEE" w:rsidRDefault="0029584D" w:rsidP="00E02239">
            <w:pPr>
              <w:jc w:val="center"/>
              <w:rPr>
                <w:rFonts w:ascii="Arial" w:hAnsi="Arial" w:cs="Arial"/>
                <w:color w:val="1F497D"/>
                <w:sz w:val="20"/>
              </w:rPr>
            </w:pPr>
            <w:r w:rsidRPr="00626CEE">
              <w:rPr>
                <w:rFonts w:ascii="Arial" w:hAnsi="Arial" w:cs="Arial"/>
                <w:color w:val="1F497D"/>
                <w:sz w:val="20"/>
              </w:rPr>
              <w:t>X</w:t>
            </w:r>
          </w:p>
        </w:tc>
        <w:tc>
          <w:tcPr>
            <w:tcW w:w="4372" w:type="dxa"/>
            <w:vMerge/>
            <w:vAlign w:val="center"/>
          </w:tcPr>
          <w:p w14:paraId="60E00E74" w14:textId="77777777" w:rsidR="0029584D" w:rsidRPr="00626CEE" w:rsidRDefault="0029584D" w:rsidP="00E02239">
            <w:pPr>
              <w:jc w:val="center"/>
              <w:rPr>
                <w:rFonts w:ascii="Arial" w:hAnsi="Arial" w:cs="Arial"/>
                <w:color w:val="1F497D"/>
                <w:sz w:val="20"/>
              </w:rPr>
            </w:pPr>
          </w:p>
        </w:tc>
      </w:tr>
      <w:tr w:rsidR="0029584D" w:rsidRPr="00626CEE" w14:paraId="23ED8A29" w14:textId="77777777" w:rsidTr="00E72E41">
        <w:trPr>
          <w:cantSplit/>
          <w:trHeight w:hRule="exact" w:val="607"/>
        </w:trPr>
        <w:tc>
          <w:tcPr>
            <w:tcW w:w="3870" w:type="dxa"/>
            <w:tcBorders>
              <w:top w:val="dotted" w:sz="4" w:space="0" w:color="auto"/>
              <w:bottom w:val="dotted" w:sz="4" w:space="0" w:color="auto"/>
              <w:right w:val="single" w:sz="4" w:space="0" w:color="auto"/>
            </w:tcBorders>
            <w:vAlign w:val="center"/>
          </w:tcPr>
          <w:p w14:paraId="61D15215" w14:textId="77777777" w:rsidR="0029584D" w:rsidRPr="00626CEE" w:rsidRDefault="0029584D" w:rsidP="00E02239">
            <w:pPr>
              <w:jc w:val="center"/>
              <w:rPr>
                <w:rFonts w:ascii="Arial" w:hAnsi="Arial" w:cs="Arial"/>
                <w:color w:val="1F497D"/>
                <w:sz w:val="20"/>
              </w:rPr>
            </w:pPr>
            <w:r w:rsidRPr="00626CEE">
              <w:rPr>
                <w:rFonts w:ascii="Arial" w:hAnsi="Arial" w:cs="Arial"/>
                <w:color w:val="1F497D"/>
                <w:sz w:val="20"/>
              </w:rPr>
              <w:t>Unlocked</w:t>
            </w:r>
          </w:p>
        </w:tc>
        <w:tc>
          <w:tcPr>
            <w:tcW w:w="2000" w:type="dxa"/>
            <w:vMerge/>
            <w:tcBorders>
              <w:left w:val="single" w:sz="4" w:space="0" w:color="auto"/>
              <w:right w:val="single" w:sz="4" w:space="0" w:color="auto"/>
            </w:tcBorders>
            <w:vAlign w:val="center"/>
          </w:tcPr>
          <w:p w14:paraId="3646D4A2" w14:textId="77777777" w:rsidR="0029584D" w:rsidRPr="00626CEE" w:rsidRDefault="0029584D" w:rsidP="00E02239">
            <w:pPr>
              <w:jc w:val="center"/>
              <w:rPr>
                <w:rFonts w:ascii="Arial" w:hAnsi="Arial" w:cs="Arial"/>
                <w:color w:val="1F497D"/>
                <w:sz w:val="20"/>
              </w:rPr>
            </w:pPr>
          </w:p>
        </w:tc>
        <w:tc>
          <w:tcPr>
            <w:tcW w:w="1267" w:type="dxa"/>
            <w:tcBorders>
              <w:top w:val="dotted" w:sz="4" w:space="0" w:color="auto"/>
              <w:left w:val="single" w:sz="4" w:space="0" w:color="auto"/>
              <w:bottom w:val="dotted" w:sz="4" w:space="0" w:color="auto"/>
            </w:tcBorders>
            <w:vAlign w:val="center"/>
          </w:tcPr>
          <w:p w14:paraId="56581EFF" w14:textId="77777777" w:rsidR="0029584D" w:rsidRPr="00626CEE" w:rsidRDefault="0029584D" w:rsidP="00E02239">
            <w:pPr>
              <w:jc w:val="center"/>
              <w:rPr>
                <w:rFonts w:ascii="Arial" w:hAnsi="Arial" w:cs="Arial"/>
                <w:color w:val="1F497D"/>
                <w:sz w:val="20"/>
              </w:rPr>
            </w:pPr>
            <w:r w:rsidRPr="00626CEE">
              <w:rPr>
                <w:rFonts w:ascii="Arial" w:hAnsi="Arial" w:cs="Arial"/>
                <w:color w:val="1F497D"/>
                <w:sz w:val="20"/>
              </w:rPr>
              <w:t>X</w:t>
            </w:r>
          </w:p>
        </w:tc>
        <w:tc>
          <w:tcPr>
            <w:tcW w:w="1262" w:type="dxa"/>
            <w:tcBorders>
              <w:top w:val="dotted" w:sz="4" w:space="0" w:color="auto"/>
              <w:left w:val="single" w:sz="4" w:space="0" w:color="auto"/>
              <w:bottom w:val="dotted" w:sz="4" w:space="0" w:color="auto"/>
              <w:right w:val="single" w:sz="4" w:space="0" w:color="auto"/>
            </w:tcBorders>
            <w:vAlign w:val="center"/>
          </w:tcPr>
          <w:p w14:paraId="0DA9F5CE" w14:textId="77777777" w:rsidR="0029584D" w:rsidRPr="00626CEE" w:rsidRDefault="0029584D" w:rsidP="00E02239">
            <w:pPr>
              <w:jc w:val="center"/>
              <w:rPr>
                <w:rFonts w:ascii="Arial" w:hAnsi="Arial" w:cs="Arial"/>
                <w:color w:val="1F497D"/>
                <w:sz w:val="20"/>
              </w:rPr>
            </w:pPr>
            <w:r w:rsidRPr="00626CEE">
              <w:rPr>
                <w:rFonts w:ascii="Arial" w:hAnsi="Arial" w:cs="Arial"/>
                <w:color w:val="1F497D"/>
                <w:sz w:val="20"/>
              </w:rPr>
              <w:t>--</w:t>
            </w:r>
          </w:p>
        </w:tc>
        <w:tc>
          <w:tcPr>
            <w:tcW w:w="1269" w:type="dxa"/>
            <w:tcBorders>
              <w:top w:val="dotted" w:sz="4" w:space="0" w:color="auto"/>
              <w:left w:val="single" w:sz="4" w:space="0" w:color="auto"/>
              <w:bottom w:val="dotted" w:sz="4" w:space="0" w:color="auto"/>
            </w:tcBorders>
            <w:vAlign w:val="center"/>
          </w:tcPr>
          <w:p w14:paraId="4C479928" w14:textId="77777777" w:rsidR="0029584D" w:rsidRPr="00626CEE" w:rsidRDefault="0029584D" w:rsidP="00E02239">
            <w:pPr>
              <w:jc w:val="center"/>
              <w:rPr>
                <w:rFonts w:ascii="Arial" w:hAnsi="Arial" w:cs="Arial"/>
                <w:color w:val="1F497D"/>
                <w:sz w:val="20"/>
              </w:rPr>
            </w:pPr>
            <w:r w:rsidRPr="00626CEE">
              <w:rPr>
                <w:rFonts w:ascii="Arial" w:hAnsi="Arial" w:cs="Arial"/>
                <w:color w:val="1F497D"/>
                <w:sz w:val="20"/>
              </w:rPr>
              <w:t>--</w:t>
            </w:r>
          </w:p>
        </w:tc>
        <w:tc>
          <w:tcPr>
            <w:tcW w:w="4372" w:type="dxa"/>
            <w:vMerge/>
            <w:vAlign w:val="center"/>
          </w:tcPr>
          <w:p w14:paraId="71CB6BA5" w14:textId="77777777" w:rsidR="0029584D" w:rsidRPr="00626CEE" w:rsidRDefault="0029584D" w:rsidP="00E02239">
            <w:pPr>
              <w:jc w:val="center"/>
              <w:rPr>
                <w:rFonts w:ascii="Arial" w:hAnsi="Arial" w:cs="Arial"/>
                <w:color w:val="1F497D"/>
                <w:sz w:val="20"/>
              </w:rPr>
            </w:pPr>
          </w:p>
        </w:tc>
      </w:tr>
      <w:tr w:rsidR="0029584D" w:rsidRPr="00626CEE" w14:paraId="6C394E45" w14:textId="77777777" w:rsidTr="00E72E41">
        <w:trPr>
          <w:cantSplit/>
          <w:trHeight w:hRule="exact" w:val="607"/>
        </w:trPr>
        <w:tc>
          <w:tcPr>
            <w:tcW w:w="3870" w:type="dxa"/>
            <w:tcBorders>
              <w:top w:val="dotted" w:sz="4" w:space="0" w:color="auto"/>
              <w:bottom w:val="dotted" w:sz="4" w:space="0" w:color="auto"/>
              <w:right w:val="single" w:sz="4" w:space="0" w:color="auto"/>
            </w:tcBorders>
            <w:vAlign w:val="center"/>
          </w:tcPr>
          <w:p w14:paraId="6ADA0C0D" w14:textId="77777777" w:rsidR="0029584D" w:rsidRPr="00626CEE" w:rsidRDefault="0029584D" w:rsidP="00E02239">
            <w:pPr>
              <w:jc w:val="center"/>
              <w:rPr>
                <w:rFonts w:ascii="Arial" w:hAnsi="Arial" w:cs="Arial"/>
                <w:color w:val="1F497D"/>
                <w:sz w:val="20"/>
              </w:rPr>
            </w:pPr>
            <w:r w:rsidRPr="00626CEE">
              <w:rPr>
                <w:rFonts w:ascii="Arial" w:hAnsi="Arial" w:cs="Arial"/>
                <w:color w:val="1F497D"/>
                <w:sz w:val="20"/>
              </w:rPr>
              <w:t>Keys Held By</w:t>
            </w:r>
          </w:p>
        </w:tc>
        <w:tc>
          <w:tcPr>
            <w:tcW w:w="2000" w:type="dxa"/>
            <w:vMerge/>
            <w:tcBorders>
              <w:left w:val="single" w:sz="4" w:space="0" w:color="auto"/>
              <w:right w:val="single" w:sz="4" w:space="0" w:color="auto"/>
            </w:tcBorders>
            <w:vAlign w:val="center"/>
          </w:tcPr>
          <w:p w14:paraId="4A0D41AA" w14:textId="77777777" w:rsidR="0029584D" w:rsidRPr="00626CEE" w:rsidRDefault="0029584D" w:rsidP="00E02239">
            <w:pPr>
              <w:jc w:val="center"/>
              <w:rPr>
                <w:rFonts w:ascii="Arial" w:hAnsi="Arial" w:cs="Arial"/>
                <w:color w:val="1F497D"/>
                <w:sz w:val="20"/>
              </w:rPr>
            </w:pPr>
          </w:p>
        </w:tc>
        <w:tc>
          <w:tcPr>
            <w:tcW w:w="3798" w:type="dxa"/>
            <w:gridSpan w:val="3"/>
            <w:tcBorders>
              <w:top w:val="dotted" w:sz="4" w:space="0" w:color="auto"/>
              <w:left w:val="single" w:sz="4" w:space="0" w:color="auto"/>
              <w:bottom w:val="dotted" w:sz="4" w:space="0" w:color="auto"/>
              <w:right w:val="single" w:sz="4" w:space="0" w:color="auto"/>
            </w:tcBorders>
            <w:vAlign w:val="center"/>
          </w:tcPr>
          <w:p w14:paraId="799CE2CF" w14:textId="77777777" w:rsidR="0029584D" w:rsidRPr="00626CEE" w:rsidRDefault="0029584D" w:rsidP="00E02239">
            <w:pPr>
              <w:jc w:val="center"/>
              <w:rPr>
                <w:rFonts w:ascii="Arial" w:hAnsi="Arial" w:cs="Arial"/>
                <w:color w:val="1F497D"/>
                <w:sz w:val="20"/>
              </w:rPr>
            </w:pPr>
            <w:r w:rsidRPr="00626CEE">
              <w:rPr>
                <w:rFonts w:ascii="Arial" w:hAnsi="Arial" w:cs="Arial"/>
                <w:color w:val="1F497D"/>
                <w:sz w:val="20"/>
              </w:rPr>
              <w:t xml:space="preserve">Master / CO / CE / OOW </w:t>
            </w:r>
          </w:p>
        </w:tc>
        <w:tc>
          <w:tcPr>
            <w:tcW w:w="4372" w:type="dxa"/>
            <w:vMerge/>
          </w:tcPr>
          <w:p w14:paraId="12B6070E" w14:textId="77777777" w:rsidR="0029584D" w:rsidRPr="00626CEE" w:rsidRDefault="0029584D" w:rsidP="00E02239">
            <w:pPr>
              <w:jc w:val="center"/>
              <w:rPr>
                <w:rFonts w:ascii="Arial" w:hAnsi="Arial" w:cs="Arial"/>
                <w:color w:val="1F497D"/>
                <w:sz w:val="20"/>
              </w:rPr>
            </w:pPr>
          </w:p>
        </w:tc>
      </w:tr>
      <w:tr w:rsidR="0029584D" w:rsidRPr="00626CEE" w14:paraId="008246CF" w14:textId="77777777" w:rsidTr="00E72E41">
        <w:trPr>
          <w:cantSplit/>
          <w:trHeight w:hRule="exact" w:val="607"/>
        </w:trPr>
        <w:tc>
          <w:tcPr>
            <w:tcW w:w="3870" w:type="dxa"/>
            <w:tcBorders>
              <w:top w:val="dotted" w:sz="4" w:space="0" w:color="auto"/>
              <w:right w:val="single" w:sz="4" w:space="0" w:color="auto"/>
            </w:tcBorders>
            <w:vAlign w:val="center"/>
          </w:tcPr>
          <w:p w14:paraId="6D7C9105" w14:textId="77777777" w:rsidR="0029584D" w:rsidRPr="00626CEE" w:rsidRDefault="0029584D" w:rsidP="00E02239">
            <w:pPr>
              <w:jc w:val="center"/>
              <w:rPr>
                <w:rFonts w:ascii="Arial" w:hAnsi="Arial" w:cs="Arial"/>
                <w:color w:val="1F497D"/>
                <w:sz w:val="20"/>
              </w:rPr>
            </w:pPr>
            <w:r w:rsidRPr="00626CEE">
              <w:rPr>
                <w:rFonts w:ascii="Arial" w:hAnsi="Arial" w:cs="Arial"/>
                <w:color w:val="1F497D"/>
                <w:sz w:val="20"/>
              </w:rPr>
              <w:t>Security Control / Check</w:t>
            </w:r>
          </w:p>
        </w:tc>
        <w:tc>
          <w:tcPr>
            <w:tcW w:w="2000" w:type="dxa"/>
            <w:vMerge/>
            <w:tcBorders>
              <w:left w:val="single" w:sz="4" w:space="0" w:color="auto"/>
              <w:right w:val="single" w:sz="4" w:space="0" w:color="auto"/>
            </w:tcBorders>
            <w:vAlign w:val="center"/>
          </w:tcPr>
          <w:p w14:paraId="5ED452A4" w14:textId="77777777" w:rsidR="0029584D" w:rsidRPr="00626CEE" w:rsidRDefault="0029584D" w:rsidP="00E02239">
            <w:pPr>
              <w:jc w:val="center"/>
              <w:rPr>
                <w:rFonts w:ascii="Arial" w:hAnsi="Arial" w:cs="Arial"/>
                <w:color w:val="1F497D"/>
                <w:sz w:val="20"/>
              </w:rPr>
            </w:pPr>
          </w:p>
        </w:tc>
        <w:tc>
          <w:tcPr>
            <w:tcW w:w="1267" w:type="dxa"/>
            <w:tcBorders>
              <w:top w:val="dotted" w:sz="4" w:space="0" w:color="auto"/>
              <w:left w:val="single" w:sz="4" w:space="0" w:color="auto"/>
              <w:right w:val="single" w:sz="4" w:space="0" w:color="auto"/>
            </w:tcBorders>
            <w:vAlign w:val="center"/>
          </w:tcPr>
          <w:p w14:paraId="12735817" w14:textId="77777777" w:rsidR="0029584D" w:rsidRPr="00626CEE" w:rsidRDefault="0029584D" w:rsidP="00E02239">
            <w:pPr>
              <w:jc w:val="center"/>
              <w:rPr>
                <w:rFonts w:ascii="Arial" w:hAnsi="Arial" w:cs="Arial"/>
                <w:color w:val="1F497D"/>
                <w:sz w:val="20"/>
              </w:rPr>
            </w:pPr>
            <w:r w:rsidRPr="00626CEE">
              <w:rPr>
                <w:rFonts w:ascii="Arial" w:hAnsi="Arial" w:cs="Arial"/>
                <w:color w:val="1F497D"/>
                <w:sz w:val="20"/>
              </w:rPr>
              <w:t>X</w:t>
            </w:r>
          </w:p>
        </w:tc>
        <w:tc>
          <w:tcPr>
            <w:tcW w:w="1262" w:type="dxa"/>
            <w:tcBorders>
              <w:top w:val="dotted" w:sz="4" w:space="0" w:color="auto"/>
              <w:left w:val="single" w:sz="4" w:space="0" w:color="auto"/>
              <w:right w:val="single" w:sz="4" w:space="0" w:color="auto"/>
            </w:tcBorders>
            <w:vAlign w:val="center"/>
          </w:tcPr>
          <w:p w14:paraId="6E071D28" w14:textId="77777777" w:rsidR="0029584D" w:rsidRPr="00626CEE" w:rsidRDefault="0029584D" w:rsidP="00E02239">
            <w:pPr>
              <w:jc w:val="center"/>
              <w:rPr>
                <w:rFonts w:ascii="Arial" w:hAnsi="Arial" w:cs="Arial"/>
                <w:color w:val="1F497D"/>
                <w:sz w:val="20"/>
              </w:rPr>
            </w:pPr>
            <w:r w:rsidRPr="00626CEE">
              <w:rPr>
                <w:rFonts w:ascii="Arial" w:hAnsi="Arial" w:cs="Arial"/>
                <w:color w:val="1F497D"/>
                <w:sz w:val="20"/>
              </w:rPr>
              <w:t>X</w:t>
            </w:r>
          </w:p>
        </w:tc>
        <w:tc>
          <w:tcPr>
            <w:tcW w:w="1269" w:type="dxa"/>
            <w:tcBorders>
              <w:top w:val="dotted" w:sz="4" w:space="0" w:color="auto"/>
              <w:left w:val="single" w:sz="4" w:space="0" w:color="auto"/>
            </w:tcBorders>
            <w:vAlign w:val="center"/>
          </w:tcPr>
          <w:p w14:paraId="21F66738" w14:textId="77777777" w:rsidR="0029584D" w:rsidRPr="00626CEE" w:rsidRDefault="0029584D" w:rsidP="00E02239">
            <w:pPr>
              <w:jc w:val="center"/>
              <w:rPr>
                <w:rFonts w:ascii="Arial" w:hAnsi="Arial" w:cs="Arial"/>
                <w:color w:val="1F497D"/>
                <w:sz w:val="20"/>
              </w:rPr>
            </w:pPr>
            <w:r w:rsidRPr="00626CEE">
              <w:rPr>
                <w:rFonts w:ascii="Arial" w:hAnsi="Arial" w:cs="Arial"/>
                <w:color w:val="1F497D"/>
                <w:sz w:val="20"/>
              </w:rPr>
              <w:t>X</w:t>
            </w:r>
          </w:p>
        </w:tc>
        <w:tc>
          <w:tcPr>
            <w:tcW w:w="4372" w:type="dxa"/>
            <w:vMerge/>
            <w:vAlign w:val="center"/>
          </w:tcPr>
          <w:p w14:paraId="04E2812D" w14:textId="77777777" w:rsidR="0029584D" w:rsidRPr="00626CEE" w:rsidRDefault="0029584D" w:rsidP="00E02239">
            <w:pPr>
              <w:jc w:val="center"/>
              <w:rPr>
                <w:rFonts w:ascii="Arial" w:hAnsi="Arial" w:cs="Arial"/>
                <w:color w:val="1F497D"/>
                <w:sz w:val="20"/>
              </w:rPr>
            </w:pPr>
          </w:p>
        </w:tc>
      </w:tr>
    </w:tbl>
    <w:p w14:paraId="20E3342A" w14:textId="77777777" w:rsidR="005E607F" w:rsidRDefault="005E607F">
      <w:pPr>
        <w:rPr>
          <w:sz w:val="16"/>
          <w:szCs w:val="16"/>
        </w:rPr>
      </w:pPr>
    </w:p>
    <w:p w14:paraId="4754F53E" w14:textId="77777777" w:rsidR="00802241" w:rsidRDefault="00626CEE" w:rsidP="00626CEE">
      <w:pPr>
        <w:jc w:val="center"/>
        <w:rPr>
          <w:rFonts w:cs="Tahoma"/>
        </w:rPr>
      </w:pPr>
      <w:r w:rsidRPr="00560DA0">
        <w:rPr>
          <w:sz w:val="20"/>
        </w:rPr>
        <w:t>Security control is undertaken by OOW and/or Deck Watchman unless otherwise stated</w:t>
      </w:r>
    </w:p>
    <w:sectPr w:rsidR="00802241" w:rsidSect="00B86F4B">
      <w:headerReference w:type="default" r:id="rId7"/>
      <w:footerReference w:type="default" r:id="rId8"/>
      <w:pgSz w:w="16838" w:h="11906" w:orient="landscape" w:code="9"/>
      <w:pgMar w:top="27" w:right="1440" w:bottom="1015" w:left="1440" w:header="720" w:footer="432"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7D49CDA" w14:textId="77777777" w:rsidR="00123D4B" w:rsidRDefault="00123D4B">
      <w:r>
        <w:separator/>
      </w:r>
    </w:p>
  </w:endnote>
  <w:endnote w:type="continuationSeparator" w:id="0">
    <w:p w14:paraId="1EE5A722" w14:textId="77777777" w:rsidR="00123D4B" w:rsidRDefault="00123D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FA908A" w14:textId="77777777" w:rsidR="00745178" w:rsidRPr="00745178" w:rsidRDefault="00745178" w:rsidP="00745178">
    <w:pPr>
      <w:pBdr>
        <w:top w:val="single" w:sz="24" w:space="1" w:color="FF9900"/>
      </w:pBdr>
      <w:tabs>
        <w:tab w:val="right" w:pos="9400"/>
        <w:tab w:val="right" w:pos="9639"/>
      </w:tabs>
      <w:rPr>
        <w:rFonts w:cs="Tahoma"/>
        <w:b/>
        <w:sz w:val="20"/>
        <w:lang w:val="en-US"/>
      </w:rPr>
    </w:pPr>
    <w:r w:rsidRPr="00745178">
      <w:rPr>
        <w:rFonts w:cs="Tahoma"/>
        <w:b/>
        <w:sz w:val="20"/>
        <w:lang w:val="en-US"/>
      </w:rPr>
      <w:t xml:space="preserve">Page </w:t>
    </w:r>
    <w:r w:rsidRPr="00745178">
      <w:rPr>
        <w:rFonts w:cs="Tahoma"/>
        <w:b/>
        <w:sz w:val="20"/>
      </w:rPr>
      <w:fldChar w:fldCharType="begin"/>
    </w:r>
    <w:r w:rsidRPr="00745178">
      <w:rPr>
        <w:rFonts w:cs="Tahoma"/>
        <w:b/>
        <w:sz w:val="20"/>
        <w:lang w:val="en-US"/>
      </w:rPr>
      <w:instrText xml:space="preserve"> PAGE </w:instrText>
    </w:r>
    <w:r w:rsidRPr="00745178">
      <w:rPr>
        <w:rFonts w:cs="Tahoma"/>
        <w:b/>
        <w:sz w:val="20"/>
      </w:rPr>
      <w:fldChar w:fldCharType="separate"/>
    </w:r>
    <w:r w:rsidR="00354FB3">
      <w:rPr>
        <w:rFonts w:cs="Tahoma"/>
        <w:b/>
        <w:noProof/>
        <w:sz w:val="20"/>
        <w:lang w:val="en-US"/>
      </w:rPr>
      <w:t>1</w:t>
    </w:r>
    <w:r w:rsidRPr="00745178">
      <w:rPr>
        <w:rFonts w:cs="Tahoma"/>
        <w:b/>
        <w:sz w:val="20"/>
      </w:rPr>
      <w:fldChar w:fldCharType="end"/>
    </w:r>
    <w:r w:rsidRPr="00745178">
      <w:rPr>
        <w:rFonts w:cs="Tahoma"/>
        <w:b/>
        <w:sz w:val="20"/>
        <w:lang w:val="en-US"/>
      </w:rPr>
      <w:t xml:space="preserve"> of </w:t>
    </w:r>
    <w:r w:rsidRPr="00745178">
      <w:rPr>
        <w:rFonts w:cs="Tahoma"/>
        <w:b/>
        <w:sz w:val="20"/>
      </w:rPr>
      <w:fldChar w:fldCharType="begin"/>
    </w:r>
    <w:r w:rsidRPr="00745178">
      <w:rPr>
        <w:rFonts w:cs="Tahoma"/>
        <w:b/>
        <w:sz w:val="20"/>
        <w:lang w:val="en-US"/>
      </w:rPr>
      <w:instrText xml:space="preserve"> NUMPAGES </w:instrText>
    </w:r>
    <w:r w:rsidRPr="00745178">
      <w:rPr>
        <w:rFonts w:cs="Tahoma"/>
        <w:b/>
        <w:sz w:val="20"/>
      </w:rPr>
      <w:fldChar w:fldCharType="separate"/>
    </w:r>
    <w:r w:rsidR="00354FB3">
      <w:rPr>
        <w:rFonts w:cs="Tahoma"/>
        <w:b/>
        <w:noProof/>
        <w:sz w:val="20"/>
        <w:lang w:val="en-US"/>
      </w:rPr>
      <w:t>1</w:t>
    </w:r>
    <w:r w:rsidRPr="00745178">
      <w:rPr>
        <w:rFonts w:cs="Tahoma"/>
        <w:b/>
        <w:sz w:val="20"/>
      </w:rPr>
      <w:fldChar w:fldCharType="end"/>
    </w:r>
    <w:r w:rsidRPr="00745178">
      <w:rPr>
        <w:rFonts w:cs="Tahoma"/>
        <w:b/>
        <w:sz w:val="20"/>
        <w:lang w:val="en-US"/>
      </w:rPr>
      <w:tab/>
    </w:r>
    <w:r w:rsidRPr="00745178">
      <w:rPr>
        <w:rFonts w:cs="Tahoma"/>
        <w:b/>
        <w:sz w:val="20"/>
        <w:lang w:val="en-US"/>
      </w:rPr>
      <w:tab/>
    </w:r>
    <w:r w:rsidRPr="00745178">
      <w:rPr>
        <w:rFonts w:cs="Tahoma"/>
        <w:b/>
        <w:sz w:val="20"/>
        <w:lang w:val="en-US"/>
      </w:rPr>
      <w:tab/>
      <w:t>Ship Security Plan – Form S</w:t>
    </w:r>
    <w:r w:rsidR="008F39E2">
      <w:rPr>
        <w:rFonts w:cs="Tahoma"/>
        <w:b/>
        <w:sz w:val="20"/>
        <w:lang w:val="en-US"/>
      </w:rPr>
      <w:t>3</w:t>
    </w:r>
  </w:p>
  <w:p w14:paraId="7A8800E1" w14:textId="45CD2BE4" w:rsidR="00745178" w:rsidRPr="00745178" w:rsidRDefault="00745178" w:rsidP="00745178">
    <w:pPr>
      <w:pBdr>
        <w:top w:val="single" w:sz="24" w:space="1" w:color="FF9900"/>
      </w:pBdr>
      <w:tabs>
        <w:tab w:val="right" w:pos="9400"/>
        <w:tab w:val="right" w:pos="9639"/>
      </w:tabs>
      <w:rPr>
        <w:b/>
        <w:sz w:val="16"/>
      </w:rPr>
    </w:pPr>
    <w:r w:rsidRPr="00962A54">
      <w:rPr>
        <w:rFonts w:cs="Tahoma"/>
        <w:b/>
        <w:sz w:val="20"/>
      </w:rPr>
      <w:t>Issue Number: 0</w:t>
    </w:r>
    <w:r w:rsidR="004E0B59">
      <w:rPr>
        <w:rFonts w:cs="Tahoma"/>
        <w:b/>
        <w:sz w:val="20"/>
      </w:rPr>
      <w:t>1</w:t>
    </w:r>
    <w:r w:rsidRPr="00962A54">
      <w:rPr>
        <w:rFonts w:cs="Tahoma"/>
        <w:b/>
        <w:sz w:val="20"/>
      </w:rPr>
      <w:tab/>
      <w:t xml:space="preserve">                      </w:t>
    </w:r>
    <w:r w:rsidRPr="00962A54">
      <w:rPr>
        <w:rFonts w:cs="Tahoma"/>
        <w:b/>
        <w:sz w:val="20"/>
      </w:rPr>
      <w:tab/>
      <w:t xml:space="preserve">  Revision Number: 0</w:t>
    </w:r>
    <w:r w:rsidR="004E0B59">
      <w:rPr>
        <w:rFonts w:cs="Tahoma"/>
        <w:b/>
        <w:sz w:val="20"/>
      </w:rPr>
      <w:t>.0</w:t>
    </w:r>
  </w:p>
  <w:p w14:paraId="4E96B697" w14:textId="77777777" w:rsidR="005E607F" w:rsidRDefault="005E60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68FD77F" w14:textId="77777777" w:rsidR="00123D4B" w:rsidRDefault="00123D4B">
      <w:r>
        <w:separator/>
      </w:r>
    </w:p>
  </w:footnote>
  <w:footnote w:type="continuationSeparator" w:id="0">
    <w:p w14:paraId="011768AC" w14:textId="77777777" w:rsidR="00123D4B" w:rsidRDefault="00123D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1EDD92" w14:textId="77777777" w:rsidR="00E72E41" w:rsidRPr="00E72E41" w:rsidRDefault="00745178" w:rsidP="00E72E41">
    <w:pPr>
      <w:pBdr>
        <w:bottom w:val="single" w:sz="24" w:space="1" w:color="FF9900"/>
      </w:pBdr>
      <w:tabs>
        <w:tab w:val="left" w:pos="6663"/>
        <w:tab w:val="left" w:pos="11057"/>
      </w:tabs>
      <w:jc w:val="center"/>
      <w:rPr>
        <w:color w:val="339966"/>
        <w:sz w:val="36"/>
        <w:szCs w:val="36"/>
      </w:rPr>
    </w:pPr>
    <w:r w:rsidRPr="00745178">
      <w:rPr>
        <w:sz w:val="36"/>
        <w:szCs w:val="36"/>
      </w:rPr>
      <w:t>S</w:t>
    </w:r>
    <w:r>
      <w:rPr>
        <w:sz w:val="36"/>
        <w:szCs w:val="36"/>
      </w:rPr>
      <w:t>3</w:t>
    </w:r>
    <w:r w:rsidRPr="00745178">
      <w:rPr>
        <w:sz w:val="36"/>
        <w:szCs w:val="36"/>
      </w:rPr>
      <w:t xml:space="preserve"> –</w:t>
    </w:r>
    <w:r>
      <w:rPr>
        <w:sz w:val="36"/>
        <w:szCs w:val="36"/>
      </w:rPr>
      <w:t xml:space="preserve"> </w:t>
    </w:r>
    <w:r w:rsidRPr="00745178">
      <w:rPr>
        <w:sz w:val="36"/>
        <w:szCs w:val="36"/>
      </w:rPr>
      <w:t xml:space="preserve">RESTRICTED AREAS </w:t>
    </w:r>
  </w:p>
  <w:p w14:paraId="40270D52" w14:textId="77777777" w:rsidR="00B8598B" w:rsidRDefault="00B8598B" w:rsidP="00B8598B">
    <w:pPr>
      <w:pBdr>
        <w:bottom w:val="single" w:sz="24" w:space="1" w:color="FF9900"/>
      </w:pBdr>
      <w:jc w:val="center"/>
      <w:rPr>
        <w:color w:val="339966"/>
        <w:sz w:val="36"/>
        <w:szCs w:val="36"/>
      </w:rPr>
    </w:pPr>
  </w:p>
  <w:p w14:paraId="3536D01E" w14:textId="77777777" w:rsidR="00000C57" w:rsidRDefault="00F30C4A">
    <w:pPr>
      <w:pStyle w:val="Header"/>
    </w:pPr>
    <w:r>
      <w:tab/>
    </w:r>
    <w:r>
      <w:tab/>
    </w:r>
    <w:r>
      <w:tab/>
    </w:r>
    <w:r>
      <w:tab/>
    </w:r>
    <w:r>
      <w:tab/>
    </w:r>
    <w:r>
      <w:tab/>
    </w:r>
    <w:r w:rsidR="00E37A9D">
      <w:t xml:space="preserve">                    </w:t>
    </w:r>
    <w:r w:rsidR="00E72E41">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6262CA0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69F247E"/>
    <w:multiLevelType w:val="hybridMultilevel"/>
    <w:tmpl w:val="5062393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9144711"/>
    <w:multiLevelType w:val="hybridMultilevel"/>
    <w:tmpl w:val="E52C86D6"/>
    <w:lvl w:ilvl="0" w:tplc="FFFFFFFF">
      <w:start w:val="1"/>
      <w:numFmt w:val="decimal"/>
      <w:pStyle w:val="NumberedIndentedText"/>
      <w:lvlText w:val="%1."/>
      <w:lvlJc w:val="left"/>
      <w:pPr>
        <w:tabs>
          <w:tab w:val="num" w:pos="1222"/>
        </w:tabs>
        <w:ind w:left="1247" w:hanging="385"/>
      </w:pPr>
      <w:rPr>
        <w:rFonts w:hint="default"/>
      </w:rPr>
    </w:lvl>
    <w:lvl w:ilvl="1" w:tplc="FFFFFFFF" w:tentative="1">
      <w:start w:val="1"/>
      <w:numFmt w:val="lowerLetter"/>
      <w:lvlText w:val="%2."/>
      <w:lvlJc w:val="left"/>
      <w:pPr>
        <w:tabs>
          <w:tab w:val="num" w:pos="2307"/>
        </w:tabs>
        <w:ind w:left="2307" w:hanging="360"/>
      </w:pPr>
    </w:lvl>
    <w:lvl w:ilvl="2" w:tplc="FFFFFFFF" w:tentative="1">
      <w:start w:val="1"/>
      <w:numFmt w:val="lowerRoman"/>
      <w:lvlText w:val="%3."/>
      <w:lvlJc w:val="right"/>
      <w:pPr>
        <w:tabs>
          <w:tab w:val="num" w:pos="3027"/>
        </w:tabs>
        <w:ind w:left="3027" w:hanging="180"/>
      </w:pPr>
    </w:lvl>
    <w:lvl w:ilvl="3" w:tplc="FFFFFFFF" w:tentative="1">
      <w:start w:val="1"/>
      <w:numFmt w:val="decimal"/>
      <w:lvlText w:val="%4."/>
      <w:lvlJc w:val="left"/>
      <w:pPr>
        <w:tabs>
          <w:tab w:val="num" w:pos="3747"/>
        </w:tabs>
        <w:ind w:left="3747" w:hanging="360"/>
      </w:pPr>
    </w:lvl>
    <w:lvl w:ilvl="4" w:tplc="FFFFFFFF" w:tentative="1">
      <w:start w:val="1"/>
      <w:numFmt w:val="lowerLetter"/>
      <w:lvlText w:val="%5."/>
      <w:lvlJc w:val="left"/>
      <w:pPr>
        <w:tabs>
          <w:tab w:val="num" w:pos="4467"/>
        </w:tabs>
        <w:ind w:left="4467" w:hanging="360"/>
      </w:pPr>
    </w:lvl>
    <w:lvl w:ilvl="5" w:tplc="FFFFFFFF" w:tentative="1">
      <w:start w:val="1"/>
      <w:numFmt w:val="lowerRoman"/>
      <w:lvlText w:val="%6."/>
      <w:lvlJc w:val="right"/>
      <w:pPr>
        <w:tabs>
          <w:tab w:val="num" w:pos="5187"/>
        </w:tabs>
        <w:ind w:left="5187" w:hanging="180"/>
      </w:pPr>
    </w:lvl>
    <w:lvl w:ilvl="6" w:tplc="FFFFFFFF" w:tentative="1">
      <w:start w:val="1"/>
      <w:numFmt w:val="decimal"/>
      <w:lvlText w:val="%7."/>
      <w:lvlJc w:val="left"/>
      <w:pPr>
        <w:tabs>
          <w:tab w:val="num" w:pos="5907"/>
        </w:tabs>
        <w:ind w:left="5907" w:hanging="360"/>
      </w:pPr>
    </w:lvl>
    <w:lvl w:ilvl="7" w:tplc="FFFFFFFF" w:tentative="1">
      <w:start w:val="1"/>
      <w:numFmt w:val="lowerLetter"/>
      <w:lvlText w:val="%8."/>
      <w:lvlJc w:val="left"/>
      <w:pPr>
        <w:tabs>
          <w:tab w:val="num" w:pos="6627"/>
        </w:tabs>
        <w:ind w:left="6627" w:hanging="360"/>
      </w:pPr>
    </w:lvl>
    <w:lvl w:ilvl="8" w:tplc="FFFFFFFF" w:tentative="1">
      <w:start w:val="1"/>
      <w:numFmt w:val="lowerRoman"/>
      <w:lvlText w:val="%9."/>
      <w:lvlJc w:val="right"/>
      <w:pPr>
        <w:tabs>
          <w:tab w:val="num" w:pos="7347"/>
        </w:tabs>
        <w:ind w:left="7347" w:hanging="180"/>
      </w:pPr>
    </w:lvl>
  </w:abstractNum>
  <w:abstractNum w:abstractNumId="3" w15:restartNumberingAfterBreak="0">
    <w:nsid w:val="283065DD"/>
    <w:multiLevelType w:val="hybridMultilevel"/>
    <w:tmpl w:val="5C021018"/>
    <w:lvl w:ilvl="0" w:tplc="FFFFFFFF">
      <w:start w:val="1"/>
      <w:numFmt w:val="bullet"/>
      <w:pStyle w:val="Bulletedtext"/>
      <w:lvlText w:val=""/>
      <w:lvlJc w:val="left"/>
      <w:pPr>
        <w:tabs>
          <w:tab w:val="num" w:pos="2417"/>
        </w:tabs>
        <w:ind w:left="2417" w:hanging="360"/>
      </w:pPr>
      <w:rPr>
        <w:rFonts w:ascii="Symbol" w:hAnsi="Symbol" w:hint="default"/>
      </w:rPr>
    </w:lvl>
    <w:lvl w:ilvl="1" w:tplc="FFFFFFFF">
      <w:start w:val="1"/>
      <w:numFmt w:val="bullet"/>
      <w:lvlText w:val="o"/>
      <w:lvlJc w:val="left"/>
      <w:pPr>
        <w:tabs>
          <w:tab w:val="num" w:pos="3137"/>
        </w:tabs>
        <w:ind w:left="3137" w:hanging="360"/>
      </w:pPr>
      <w:rPr>
        <w:rFonts w:ascii="Courier New" w:hAnsi="Courier New" w:cs="Courier New" w:hint="default"/>
      </w:rPr>
    </w:lvl>
    <w:lvl w:ilvl="2" w:tplc="FFFFFFFF" w:tentative="1">
      <w:start w:val="1"/>
      <w:numFmt w:val="bullet"/>
      <w:lvlText w:val=""/>
      <w:lvlJc w:val="left"/>
      <w:pPr>
        <w:tabs>
          <w:tab w:val="num" w:pos="3857"/>
        </w:tabs>
        <w:ind w:left="3857" w:hanging="360"/>
      </w:pPr>
      <w:rPr>
        <w:rFonts w:ascii="Wingdings" w:hAnsi="Wingdings" w:hint="default"/>
      </w:rPr>
    </w:lvl>
    <w:lvl w:ilvl="3" w:tplc="FFFFFFFF" w:tentative="1">
      <w:start w:val="1"/>
      <w:numFmt w:val="bullet"/>
      <w:lvlText w:val=""/>
      <w:lvlJc w:val="left"/>
      <w:pPr>
        <w:tabs>
          <w:tab w:val="num" w:pos="4577"/>
        </w:tabs>
        <w:ind w:left="4577" w:hanging="360"/>
      </w:pPr>
      <w:rPr>
        <w:rFonts w:ascii="Symbol" w:hAnsi="Symbol" w:hint="default"/>
      </w:rPr>
    </w:lvl>
    <w:lvl w:ilvl="4" w:tplc="FFFFFFFF" w:tentative="1">
      <w:start w:val="1"/>
      <w:numFmt w:val="bullet"/>
      <w:lvlText w:val="o"/>
      <w:lvlJc w:val="left"/>
      <w:pPr>
        <w:tabs>
          <w:tab w:val="num" w:pos="5297"/>
        </w:tabs>
        <w:ind w:left="5297" w:hanging="360"/>
      </w:pPr>
      <w:rPr>
        <w:rFonts w:ascii="Courier New" w:hAnsi="Courier New" w:cs="Courier New" w:hint="default"/>
      </w:rPr>
    </w:lvl>
    <w:lvl w:ilvl="5" w:tplc="FFFFFFFF" w:tentative="1">
      <w:start w:val="1"/>
      <w:numFmt w:val="bullet"/>
      <w:lvlText w:val=""/>
      <w:lvlJc w:val="left"/>
      <w:pPr>
        <w:tabs>
          <w:tab w:val="num" w:pos="6017"/>
        </w:tabs>
        <w:ind w:left="6017" w:hanging="360"/>
      </w:pPr>
      <w:rPr>
        <w:rFonts w:ascii="Wingdings" w:hAnsi="Wingdings" w:hint="default"/>
      </w:rPr>
    </w:lvl>
    <w:lvl w:ilvl="6" w:tplc="FFFFFFFF" w:tentative="1">
      <w:start w:val="1"/>
      <w:numFmt w:val="bullet"/>
      <w:lvlText w:val=""/>
      <w:lvlJc w:val="left"/>
      <w:pPr>
        <w:tabs>
          <w:tab w:val="num" w:pos="6737"/>
        </w:tabs>
        <w:ind w:left="6737" w:hanging="360"/>
      </w:pPr>
      <w:rPr>
        <w:rFonts w:ascii="Symbol" w:hAnsi="Symbol" w:hint="default"/>
      </w:rPr>
    </w:lvl>
    <w:lvl w:ilvl="7" w:tplc="FFFFFFFF" w:tentative="1">
      <w:start w:val="1"/>
      <w:numFmt w:val="bullet"/>
      <w:lvlText w:val="o"/>
      <w:lvlJc w:val="left"/>
      <w:pPr>
        <w:tabs>
          <w:tab w:val="num" w:pos="7457"/>
        </w:tabs>
        <w:ind w:left="7457" w:hanging="360"/>
      </w:pPr>
      <w:rPr>
        <w:rFonts w:ascii="Courier New" w:hAnsi="Courier New" w:cs="Courier New" w:hint="default"/>
      </w:rPr>
    </w:lvl>
    <w:lvl w:ilvl="8" w:tplc="FFFFFFFF" w:tentative="1">
      <w:start w:val="1"/>
      <w:numFmt w:val="bullet"/>
      <w:lvlText w:val=""/>
      <w:lvlJc w:val="left"/>
      <w:pPr>
        <w:tabs>
          <w:tab w:val="num" w:pos="8177"/>
        </w:tabs>
        <w:ind w:left="8177" w:hanging="360"/>
      </w:pPr>
      <w:rPr>
        <w:rFonts w:ascii="Wingdings" w:hAnsi="Wingdings" w:hint="default"/>
      </w:rPr>
    </w:lvl>
  </w:abstractNum>
  <w:abstractNum w:abstractNumId="4" w15:restartNumberingAfterBreak="0">
    <w:nsid w:val="322A22DB"/>
    <w:multiLevelType w:val="hybridMultilevel"/>
    <w:tmpl w:val="CE8A2CBE"/>
    <w:lvl w:ilvl="0" w:tplc="FFFFFFFF">
      <w:start w:val="1"/>
      <w:numFmt w:val="bullet"/>
      <w:pStyle w:val="Normalbullet"/>
      <w:lvlText w:val=""/>
      <w:lvlJc w:val="left"/>
      <w:pPr>
        <w:tabs>
          <w:tab w:val="num" w:pos="360"/>
        </w:tabs>
        <w:ind w:left="360" w:hanging="360"/>
      </w:pPr>
      <w:rPr>
        <w:rFonts w:ascii="Symbol" w:hAnsi="Symbol" w:hint="default"/>
        <w:color w:val="auto"/>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25A706C"/>
    <w:multiLevelType w:val="hybridMultilevel"/>
    <w:tmpl w:val="3F74C0D0"/>
    <w:lvl w:ilvl="0" w:tplc="04090001">
      <w:start w:val="1"/>
      <w:numFmt w:val="bullet"/>
      <w:lvlText w:val=""/>
      <w:lvlJc w:val="left"/>
      <w:pPr>
        <w:tabs>
          <w:tab w:val="num" w:pos="720"/>
        </w:tabs>
        <w:ind w:left="720" w:hanging="360"/>
      </w:pPr>
      <w:rPr>
        <w:rFonts w:ascii="Symbol" w:hAnsi="Symbol" w:hint="default"/>
      </w:rPr>
    </w:lvl>
    <w:lvl w:ilvl="1" w:tplc="08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76A1BAD"/>
    <w:multiLevelType w:val="hybridMultilevel"/>
    <w:tmpl w:val="2A02EBA6"/>
    <w:lvl w:ilvl="0" w:tplc="FFFFFFFF">
      <w:start w:val="1"/>
      <w:numFmt w:val="bullet"/>
      <w:pStyle w:val="Bulletedtabletext"/>
      <w:lvlText w:val=""/>
      <w:lvlJc w:val="left"/>
      <w:pPr>
        <w:tabs>
          <w:tab w:val="num" w:pos="724"/>
        </w:tabs>
        <w:ind w:left="724" w:hanging="360"/>
      </w:pPr>
      <w:rPr>
        <w:rFonts w:ascii="Symbol" w:hAnsi="Symbol" w:hint="default"/>
      </w:rPr>
    </w:lvl>
    <w:lvl w:ilvl="1" w:tplc="FFFFFFFF" w:tentative="1">
      <w:start w:val="1"/>
      <w:numFmt w:val="bullet"/>
      <w:lvlText w:val="o"/>
      <w:lvlJc w:val="left"/>
      <w:pPr>
        <w:tabs>
          <w:tab w:val="num" w:pos="1444"/>
        </w:tabs>
        <w:ind w:left="1444" w:hanging="360"/>
      </w:pPr>
      <w:rPr>
        <w:rFonts w:ascii="Courier New" w:hAnsi="Courier New" w:cs="Courier New" w:hint="default"/>
      </w:rPr>
    </w:lvl>
    <w:lvl w:ilvl="2" w:tplc="FFFFFFFF" w:tentative="1">
      <w:start w:val="1"/>
      <w:numFmt w:val="bullet"/>
      <w:lvlText w:val=""/>
      <w:lvlJc w:val="left"/>
      <w:pPr>
        <w:tabs>
          <w:tab w:val="num" w:pos="2164"/>
        </w:tabs>
        <w:ind w:left="2164" w:hanging="360"/>
      </w:pPr>
      <w:rPr>
        <w:rFonts w:ascii="Wingdings" w:hAnsi="Wingdings" w:hint="default"/>
      </w:rPr>
    </w:lvl>
    <w:lvl w:ilvl="3" w:tplc="FFFFFFFF" w:tentative="1">
      <w:start w:val="1"/>
      <w:numFmt w:val="bullet"/>
      <w:lvlText w:val=""/>
      <w:lvlJc w:val="left"/>
      <w:pPr>
        <w:tabs>
          <w:tab w:val="num" w:pos="2884"/>
        </w:tabs>
        <w:ind w:left="2884" w:hanging="360"/>
      </w:pPr>
      <w:rPr>
        <w:rFonts w:ascii="Symbol" w:hAnsi="Symbol" w:hint="default"/>
      </w:rPr>
    </w:lvl>
    <w:lvl w:ilvl="4" w:tplc="FFFFFFFF" w:tentative="1">
      <w:start w:val="1"/>
      <w:numFmt w:val="bullet"/>
      <w:lvlText w:val="o"/>
      <w:lvlJc w:val="left"/>
      <w:pPr>
        <w:tabs>
          <w:tab w:val="num" w:pos="3604"/>
        </w:tabs>
        <w:ind w:left="3604" w:hanging="360"/>
      </w:pPr>
      <w:rPr>
        <w:rFonts w:ascii="Courier New" w:hAnsi="Courier New" w:cs="Courier New" w:hint="default"/>
      </w:rPr>
    </w:lvl>
    <w:lvl w:ilvl="5" w:tplc="FFFFFFFF" w:tentative="1">
      <w:start w:val="1"/>
      <w:numFmt w:val="bullet"/>
      <w:lvlText w:val=""/>
      <w:lvlJc w:val="left"/>
      <w:pPr>
        <w:tabs>
          <w:tab w:val="num" w:pos="4324"/>
        </w:tabs>
        <w:ind w:left="4324" w:hanging="360"/>
      </w:pPr>
      <w:rPr>
        <w:rFonts w:ascii="Wingdings" w:hAnsi="Wingdings" w:hint="default"/>
      </w:rPr>
    </w:lvl>
    <w:lvl w:ilvl="6" w:tplc="FFFFFFFF" w:tentative="1">
      <w:start w:val="1"/>
      <w:numFmt w:val="bullet"/>
      <w:lvlText w:val=""/>
      <w:lvlJc w:val="left"/>
      <w:pPr>
        <w:tabs>
          <w:tab w:val="num" w:pos="5044"/>
        </w:tabs>
        <w:ind w:left="5044" w:hanging="360"/>
      </w:pPr>
      <w:rPr>
        <w:rFonts w:ascii="Symbol" w:hAnsi="Symbol" w:hint="default"/>
      </w:rPr>
    </w:lvl>
    <w:lvl w:ilvl="7" w:tplc="FFFFFFFF" w:tentative="1">
      <w:start w:val="1"/>
      <w:numFmt w:val="bullet"/>
      <w:lvlText w:val="o"/>
      <w:lvlJc w:val="left"/>
      <w:pPr>
        <w:tabs>
          <w:tab w:val="num" w:pos="5764"/>
        </w:tabs>
        <w:ind w:left="5764" w:hanging="360"/>
      </w:pPr>
      <w:rPr>
        <w:rFonts w:ascii="Courier New" w:hAnsi="Courier New" w:cs="Courier New" w:hint="default"/>
      </w:rPr>
    </w:lvl>
    <w:lvl w:ilvl="8" w:tplc="FFFFFFFF" w:tentative="1">
      <w:start w:val="1"/>
      <w:numFmt w:val="bullet"/>
      <w:lvlText w:val=""/>
      <w:lvlJc w:val="left"/>
      <w:pPr>
        <w:tabs>
          <w:tab w:val="num" w:pos="6484"/>
        </w:tabs>
        <w:ind w:left="6484" w:hanging="360"/>
      </w:pPr>
      <w:rPr>
        <w:rFonts w:ascii="Wingdings" w:hAnsi="Wingdings" w:hint="default"/>
      </w:rPr>
    </w:lvl>
  </w:abstractNum>
  <w:abstractNum w:abstractNumId="7" w15:restartNumberingAfterBreak="0">
    <w:nsid w:val="38585A26"/>
    <w:multiLevelType w:val="singleLevel"/>
    <w:tmpl w:val="8B4455DA"/>
    <w:lvl w:ilvl="0">
      <w:start w:val="1"/>
      <w:numFmt w:val="decimal"/>
      <w:pStyle w:val="List1"/>
      <w:lvlText w:val="1.%1"/>
      <w:lvlJc w:val="left"/>
      <w:pPr>
        <w:tabs>
          <w:tab w:val="num" w:pos="648"/>
        </w:tabs>
        <w:ind w:left="648" w:hanging="648"/>
      </w:pPr>
    </w:lvl>
  </w:abstractNum>
  <w:abstractNum w:abstractNumId="8" w15:restartNumberingAfterBreak="0">
    <w:nsid w:val="409563D9"/>
    <w:multiLevelType w:val="hybridMultilevel"/>
    <w:tmpl w:val="1E889ABC"/>
    <w:lvl w:ilvl="0" w:tplc="FFFFFFFF">
      <w:start w:val="1"/>
      <w:numFmt w:val="decimal"/>
      <w:pStyle w:val="NumberedTableText"/>
      <w:lvlText w:val="%1."/>
      <w:lvlJc w:val="left"/>
      <w:pPr>
        <w:tabs>
          <w:tab w:val="num" w:pos="360"/>
        </w:tabs>
        <w:ind w:left="357" w:hanging="35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15:restartNumberingAfterBreak="0">
    <w:nsid w:val="5D1C3F14"/>
    <w:multiLevelType w:val="hybridMultilevel"/>
    <w:tmpl w:val="2CF88D9E"/>
    <w:lvl w:ilvl="0" w:tplc="0D02676C">
      <w:start w:val="1"/>
      <w:numFmt w:val="bullet"/>
      <w:pStyle w:val="Bullet1"/>
      <w:lvlText w:val=""/>
      <w:lvlJc w:val="left"/>
      <w:pPr>
        <w:tabs>
          <w:tab w:val="num" w:pos="720"/>
        </w:tabs>
        <w:ind w:left="1440" w:hanging="360"/>
      </w:pPr>
      <w:rPr>
        <w:rFonts w:ascii="Symbol" w:hAnsi="Symbol" w:hint="default"/>
        <w:color w:val="auto"/>
      </w:rPr>
    </w:lvl>
    <w:lvl w:ilvl="1" w:tplc="DC7C4320">
      <w:start w:val="1"/>
      <w:numFmt w:val="bullet"/>
      <w:lvlText w:val=""/>
      <w:lvlJc w:val="left"/>
      <w:pPr>
        <w:tabs>
          <w:tab w:val="num" w:pos="0"/>
        </w:tabs>
        <w:ind w:left="720" w:hanging="360"/>
      </w:pPr>
      <w:rPr>
        <w:rFonts w:ascii="Symbol" w:hAnsi="Symbol" w:hint="default"/>
        <w:color w:val="auto"/>
      </w:rPr>
    </w:lvl>
    <w:lvl w:ilvl="2" w:tplc="BE123DB2">
      <w:start w:val="1"/>
      <w:numFmt w:val="bullet"/>
      <w:lvlText w:val=""/>
      <w:lvlJc w:val="left"/>
      <w:pPr>
        <w:tabs>
          <w:tab w:val="num" w:pos="1440"/>
        </w:tabs>
        <w:ind w:left="1440" w:hanging="360"/>
      </w:pPr>
      <w:rPr>
        <w:rFonts w:ascii="Wingdings" w:hAnsi="Wingdings" w:hint="default"/>
      </w:rPr>
    </w:lvl>
    <w:lvl w:ilvl="3" w:tplc="7E002DD2">
      <w:start w:val="1"/>
      <w:numFmt w:val="bullet"/>
      <w:pStyle w:val="Bullet2"/>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10" w15:restartNumberingAfterBreak="0">
    <w:nsid w:val="60340363"/>
    <w:multiLevelType w:val="multilevel"/>
    <w:tmpl w:val="1CDC8A1A"/>
    <w:lvl w:ilvl="0">
      <w:start w:val="1"/>
      <w:numFmt w:val="decimal"/>
      <w:lvlText w:val="%1.1"/>
      <w:lvlJc w:val="left"/>
      <w:pPr>
        <w:tabs>
          <w:tab w:val="num" w:pos="1440"/>
        </w:tabs>
        <w:ind w:left="1440" w:hanging="1440"/>
      </w:pPr>
      <w:rPr>
        <w:rFonts w:hint="default"/>
      </w:rPr>
    </w:lvl>
    <w:lvl w:ilvl="1">
      <w:start w:val="1"/>
      <w:numFmt w:val="decimal"/>
      <w:pStyle w:val="Heading1"/>
      <w:lvlText w:val="%1.%2"/>
      <w:lvlJc w:val="left"/>
      <w:pPr>
        <w:tabs>
          <w:tab w:val="num" w:pos="1440"/>
        </w:tabs>
        <w:ind w:left="1440" w:hanging="1440"/>
      </w:pPr>
      <w:rPr>
        <w:rFonts w:hint="default"/>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2160"/>
        </w:tabs>
        <w:ind w:left="2160" w:hanging="216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11" w15:restartNumberingAfterBreak="0">
    <w:nsid w:val="76514494"/>
    <w:multiLevelType w:val="hybridMultilevel"/>
    <w:tmpl w:val="2D1C0258"/>
    <w:lvl w:ilvl="0" w:tplc="6ACEC6DA">
      <w:start w:val="1"/>
      <w:numFmt w:val="upp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635994056">
    <w:abstractNumId w:val="0"/>
  </w:num>
  <w:num w:numId="2" w16cid:durableId="1556696916">
    <w:abstractNumId w:val="7"/>
  </w:num>
  <w:num w:numId="3" w16cid:durableId="1190947429">
    <w:abstractNumId w:val="9"/>
  </w:num>
  <w:num w:numId="4" w16cid:durableId="1248928887">
    <w:abstractNumId w:val="10"/>
  </w:num>
  <w:num w:numId="5" w16cid:durableId="32315599">
    <w:abstractNumId w:val="1"/>
  </w:num>
  <w:num w:numId="6" w16cid:durableId="1255239405">
    <w:abstractNumId w:val="5"/>
  </w:num>
  <w:num w:numId="7" w16cid:durableId="1521354561">
    <w:abstractNumId w:val="8"/>
  </w:num>
  <w:num w:numId="8" w16cid:durableId="1037778653">
    <w:abstractNumId w:val="3"/>
  </w:num>
  <w:num w:numId="9" w16cid:durableId="916525085">
    <w:abstractNumId w:val="6"/>
  </w:num>
  <w:num w:numId="10" w16cid:durableId="1149398658">
    <w:abstractNumId w:val="4"/>
  </w:num>
  <w:num w:numId="11" w16cid:durableId="1423720016">
    <w:abstractNumId w:val="2"/>
  </w:num>
  <w:num w:numId="12" w16cid:durableId="1828282779">
    <w:abstractNumId w:val="1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E6B47"/>
    <w:rsid w:val="00000C57"/>
    <w:rsid w:val="00003C08"/>
    <w:rsid w:val="00023E25"/>
    <w:rsid w:val="00033D3D"/>
    <w:rsid w:val="00037E17"/>
    <w:rsid w:val="000436CB"/>
    <w:rsid w:val="00045ABF"/>
    <w:rsid w:val="00060342"/>
    <w:rsid w:val="00077E4E"/>
    <w:rsid w:val="00083A45"/>
    <w:rsid w:val="00091395"/>
    <w:rsid w:val="000C2958"/>
    <w:rsid w:val="000D674B"/>
    <w:rsid w:val="000E22DD"/>
    <w:rsid w:val="000E3774"/>
    <w:rsid w:val="000E385E"/>
    <w:rsid w:val="000E4AEB"/>
    <w:rsid w:val="000F1DA7"/>
    <w:rsid w:val="00100767"/>
    <w:rsid w:val="001207D7"/>
    <w:rsid w:val="00123D4B"/>
    <w:rsid w:val="00126DD2"/>
    <w:rsid w:val="0014182E"/>
    <w:rsid w:val="00177B9C"/>
    <w:rsid w:val="0018010C"/>
    <w:rsid w:val="00190306"/>
    <w:rsid w:val="001B703C"/>
    <w:rsid w:val="001C0873"/>
    <w:rsid w:val="001C241A"/>
    <w:rsid w:val="001C61F6"/>
    <w:rsid w:val="0020444D"/>
    <w:rsid w:val="002271FE"/>
    <w:rsid w:val="00251259"/>
    <w:rsid w:val="00273EE3"/>
    <w:rsid w:val="00275D27"/>
    <w:rsid w:val="0028424A"/>
    <w:rsid w:val="0028746B"/>
    <w:rsid w:val="0029584D"/>
    <w:rsid w:val="002B2BD4"/>
    <w:rsid w:val="002B6CAE"/>
    <w:rsid w:val="002E37B1"/>
    <w:rsid w:val="002E7E24"/>
    <w:rsid w:val="003125DB"/>
    <w:rsid w:val="003129A2"/>
    <w:rsid w:val="003179E3"/>
    <w:rsid w:val="00333E30"/>
    <w:rsid w:val="00334D81"/>
    <w:rsid w:val="00336E2A"/>
    <w:rsid w:val="00354FB3"/>
    <w:rsid w:val="003600DB"/>
    <w:rsid w:val="0036661B"/>
    <w:rsid w:val="0038757E"/>
    <w:rsid w:val="00392A4D"/>
    <w:rsid w:val="003973D1"/>
    <w:rsid w:val="003A0019"/>
    <w:rsid w:val="003A2A2E"/>
    <w:rsid w:val="003B12D4"/>
    <w:rsid w:val="003B148B"/>
    <w:rsid w:val="003C0950"/>
    <w:rsid w:val="003D23ED"/>
    <w:rsid w:val="003D43B8"/>
    <w:rsid w:val="003D4FDA"/>
    <w:rsid w:val="003E08BE"/>
    <w:rsid w:val="003E0EFF"/>
    <w:rsid w:val="00400B65"/>
    <w:rsid w:val="0043115F"/>
    <w:rsid w:val="0044030F"/>
    <w:rsid w:val="004410B8"/>
    <w:rsid w:val="00446D6A"/>
    <w:rsid w:val="00451E11"/>
    <w:rsid w:val="004602C0"/>
    <w:rsid w:val="00463424"/>
    <w:rsid w:val="00463840"/>
    <w:rsid w:val="004642B9"/>
    <w:rsid w:val="0047726D"/>
    <w:rsid w:val="004829E7"/>
    <w:rsid w:val="00490B35"/>
    <w:rsid w:val="004B33AF"/>
    <w:rsid w:val="004D48E6"/>
    <w:rsid w:val="004D7F67"/>
    <w:rsid w:val="004E0B59"/>
    <w:rsid w:val="00505E48"/>
    <w:rsid w:val="00540620"/>
    <w:rsid w:val="005461F2"/>
    <w:rsid w:val="00546D8D"/>
    <w:rsid w:val="00564EC9"/>
    <w:rsid w:val="00567668"/>
    <w:rsid w:val="00574A9F"/>
    <w:rsid w:val="00594D8F"/>
    <w:rsid w:val="005A3A56"/>
    <w:rsid w:val="005A765E"/>
    <w:rsid w:val="005E607F"/>
    <w:rsid w:val="00615ED3"/>
    <w:rsid w:val="006228AC"/>
    <w:rsid w:val="00626CEE"/>
    <w:rsid w:val="006530B6"/>
    <w:rsid w:val="00667BF1"/>
    <w:rsid w:val="006745B5"/>
    <w:rsid w:val="00676D66"/>
    <w:rsid w:val="006C1CF4"/>
    <w:rsid w:val="006C1DCC"/>
    <w:rsid w:val="006D009A"/>
    <w:rsid w:val="006D1B57"/>
    <w:rsid w:val="00712C98"/>
    <w:rsid w:val="00726710"/>
    <w:rsid w:val="007310C3"/>
    <w:rsid w:val="00733225"/>
    <w:rsid w:val="0073469C"/>
    <w:rsid w:val="00742FD4"/>
    <w:rsid w:val="0074374A"/>
    <w:rsid w:val="00745178"/>
    <w:rsid w:val="0076173F"/>
    <w:rsid w:val="00764DF8"/>
    <w:rsid w:val="007C1439"/>
    <w:rsid w:val="007C7F8F"/>
    <w:rsid w:val="007F5724"/>
    <w:rsid w:val="00802241"/>
    <w:rsid w:val="0081029B"/>
    <w:rsid w:val="00814E3F"/>
    <w:rsid w:val="008171C2"/>
    <w:rsid w:val="00830925"/>
    <w:rsid w:val="00850E3E"/>
    <w:rsid w:val="00861DE1"/>
    <w:rsid w:val="008A35A3"/>
    <w:rsid w:val="008B7726"/>
    <w:rsid w:val="008C76DF"/>
    <w:rsid w:val="008E6D67"/>
    <w:rsid w:val="008F1B2D"/>
    <w:rsid w:val="008F39E2"/>
    <w:rsid w:val="009009FD"/>
    <w:rsid w:val="00911679"/>
    <w:rsid w:val="009132F9"/>
    <w:rsid w:val="009166F8"/>
    <w:rsid w:val="00934B55"/>
    <w:rsid w:val="00952FD1"/>
    <w:rsid w:val="00962A54"/>
    <w:rsid w:val="009806D3"/>
    <w:rsid w:val="0098717E"/>
    <w:rsid w:val="009916C8"/>
    <w:rsid w:val="009B08BF"/>
    <w:rsid w:val="009B6A73"/>
    <w:rsid w:val="009C1791"/>
    <w:rsid w:val="009C521C"/>
    <w:rsid w:val="009E0473"/>
    <w:rsid w:val="009E0C7F"/>
    <w:rsid w:val="009E3F0D"/>
    <w:rsid w:val="009E7287"/>
    <w:rsid w:val="00A01B63"/>
    <w:rsid w:val="00A07454"/>
    <w:rsid w:val="00A170CB"/>
    <w:rsid w:val="00A33B2F"/>
    <w:rsid w:val="00A40BC7"/>
    <w:rsid w:val="00A6630A"/>
    <w:rsid w:val="00A71CC9"/>
    <w:rsid w:val="00A72AFA"/>
    <w:rsid w:val="00AA16CC"/>
    <w:rsid w:val="00AA1D74"/>
    <w:rsid w:val="00AA7980"/>
    <w:rsid w:val="00AB06A8"/>
    <w:rsid w:val="00AB0869"/>
    <w:rsid w:val="00AB2933"/>
    <w:rsid w:val="00AC24B4"/>
    <w:rsid w:val="00AD0725"/>
    <w:rsid w:val="00AD4A8B"/>
    <w:rsid w:val="00B03F6A"/>
    <w:rsid w:val="00B11FA9"/>
    <w:rsid w:val="00B21EFF"/>
    <w:rsid w:val="00B275E9"/>
    <w:rsid w:val="00B37809"/>
    <w:rsid w:val="00B62FFD"/>
    <w:rsid w:val="00B709FE"/>
    <w:rsid w:val="00B77853"/>
    <w:rsid w:val="00B85502"/>
    <w:rsid w:val="00B8598B"/>
    <w:rsid w:val="00B86F4B"/>
    <w:rsid w:val="00BE311C"/>
    <w:rsid w:val="00BE6B47"/>
    <w:rsid w:val="00BF1C8D"/>
    <w:rsid w:val="00C04BB5"/>
    <w:rsid w:val="00C3208D"/>
    <w:rsid w:val="00C419AC"/>
    <w:rsid w:val="00C70EB6"/>
    <w:rsid w:val="00C80EC6"/>
    <w:rsid w:val="00C832FA"/>
    <w:rsid w:val="00C83D3E"/>
    <w:rsid w:val="00CA09D7"/>
    <w:rsid w:val="00CC23F8"/>
    <w:rsid w:val="00CC433D"/>
    <w:rsid w:val="00CE32DE"/>
    <w:rsid w:val="00CE4958"/>
    <w:rsid w:val="00D02308"/>
    <w:rsid w:val="00D0785B"/>
    <w:rsid w:val="00D41DC5"/>
    <w:rsid w:val="00D4791D"/>
    <w:rsid w:val="00D5358A"/>
    <w:rsid w:val="00D61E20"/>
    <w:rsid w:val="00D75524"/>
    <w:rsid w:val="00DA5761"/>
    <w:rsid w:val="00DD0540"/>
    <w:rsid w:val="00DD24CF"/>
    <w:rsid w:val="00DF4344"/>
    <w:rsid w:val="00DF6F67"/>
    <w:rsid w:val="00E119C5"/>
    <w:rsid w:val="00E266E5"/>
    <w:rsid w:val="00E268F6"/>
    <w:rsid w:val="00E369CD"/>
    <w:rsid w:val="00E37A9D"/>
    <w:rsid w:val="00E413D3"/>
    <w:rsid w:val="00E507A7"/>
    <w:rsid w:val="00E54B03"/>
    <w:rsid w:val="00E72E41"/>
    <w:rsid w:val="00EB4F83"/>
    <w:rsid w:val="00EC0BE4"/>
    <w:rsid w:val="00EC582E"/>
    <w:rsid w:val="00EC7F4E"/>
    <w:rsid w:val="00ED0648"/>
    <w:rsid w:val="00EE48DA"/>
    <w:rsid w:val="00EF6FCE"/>
    <w:rsid w:val="00F015CE"/>
    <w:rsid w:val="00F01827"/>
    <w:rsid w:val="00F1509B"/>
    <w:rsid w:val="00F2416D"/>
    <w:rsid w:val="00F241E9"/>
    <w:rsid w:val="00F30C4A"/>
    <w:rsid w:val="00F447AC"/>
    <w:rsid w:val="00F7160E"/>
    <w:rsid w:val="00F74B4B"/>
    <w:rsid w:val="00F80B1E"/>
    <w:rsid w:val="00F83144"/>
    <w:rsid w:val="00F905FF"/>
    <w:rsid w:val="00FB2E6C"/>
    <w:rsid w:val="00FB3053"/>
    <w:rsid w:val="00FC3D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CA0840F"/>
  <w15:docId w15:val="{21D21E4B-8D2D-4245-B6F0-59C09701EC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B3053"/>
    <w:pPr>
      <w:jc w:val="both"/>
    </w:pPr>
    <w:rPr>
      <w:rFonts w:ascii="Tahoma" w:hAnsi="Tahoma"/>
      <w:sz w:val="22"/>
      <w:lang w:val="en-GB"/>
    </w:rPr>
  </w:style>
  <w:style w:type="paragraph" w:styleId="Heading1">
    <w:name w:val="heading 1"/>
    <w:basedOn w:val="HeadingBase"/>
    <w:next w:val="Heading2"/>
    <w:qFormat/>
    <w:rsid w:val="00FB3053"/>
    <w:pPr>
      <w:numPr>
        <w:ilvl w:val="1"/>
        <w:numId w:val="4"/>
      </w:numPr>
      <w:tabs>
        <w:tab w:val="left" w:pos="1080"/>
      </w:tabs>
      <w:spacing w:before="242" w:after="242"/>
      <w:outlineLvl w:val="0"/>
    </w:pPr>
    <w:rPr>
      <w:caps/>
      <w:sz w:val="28"/>
    </w:rPr>
  </w:style>
  <w:style w:type="paragraph" w:styleId="Heading2">
    <w:name w:val="heading 2"/>
    <w:basedOn w:val="HeadingBase"/>
    <w:next w:val="BodyText"/>
    <w:qFormat/>
    <w:rsid w:val="00FB3053"/>
    <w:pPr>
      <w:keepNext/>
      <w:spacing w:before="242" w:after="122"/>
      <w:ind w:left="1080" w:hanging="1080"/>
      <w:outlineLvl w:val="1"/>
    </w:pPr>
    <w:rPr>
      <w:caps/>
      <w:sz w:val="24"/>
    </w:rPr>
  </w:style>
  <w:style w:type="paragraph" w:styleId="Heading3">
    <w:name w:val="heading 3"/>
    <w:basedOn w:val="HeadingBase"/>
    <w:next w:val="BodyText3"/>
    <w:qFormat/>
    <w:rsid w:val="00FB3053"/>
    <w:pPr>
      <w:keepNext/>
      <w:tabs>
        <w:tab w:val="left" w:pos="1077"/>
      </w:tabs>
      <w:spacing w:before="242" w:after="122"/>
      <w:outlineLvl w:val="2"/>
    </w:pPr>
    <w:rPr>
      <w:sz w:val="20"/>
    </w:rPr>
  </w:style>
  <w:style w:type="paragraph" w:styleId="Heading4">
    <w:name w:val="heading 4"/>
    <w:basedOn w:val="HeadingBase"/>
    <w:next w:val="Normal"/>
    <w:qFormat/>
    <w:rsid w:val="00FB3053"/>
    <w:pPr>
      <w:keepNext/>
      <w:spacing w:before="242" w:after="120"/>
      <w:ind w:left="1440"/>
      <w:outlineLvl w:val="3"/>
    </w:pPr>
  </w:style>
  <w:style w:type="paragraph" w:styleId="Heading5">
    <w:name w:val="heading 5"/>
    <w:basedOn w:val="HeadingBase"/>
    <w:next w:val="Normal"/>
    <w:qFormat/>
    <w:rsid w:val="00FB3053"/>
    <w:pPr>
      <w:keepNext/>
      <w:spacing w:after="122"/>
      <w:ind w:left="1440" w:hanging="720"/>
      <w:outlineLvl w:val="4"/>
    </w:pPr>
  </w:style>
  <w:style w:type="paragraph" w:styleId="Heading6">
    <w:name w:val="heading 6"/>
    <w:basedOn w:val="Normal"/>
    <w:next w:val="Normal"/>
    <w:qFormat/>
    <w:rsid w:val="00FB3053"/>
    <w:pPr>
      <w:keepNext/>
      <w:spacing w:before="240" w:after="240"/>
      <w:outlineLvl w:val="5"/>
    </w:pPr>
    <w:rPr>
      <w:rFonts w:ascii="Arial" w:hAnsi="Arial"/>
      <w:b/>
      <w:sz w:val="80"/>
    </w:rPr>
  </w:style>
  <w:style w:type="paragraph" w:styleId="Heading7">
    <w:name w:val="heading 7"/>
    <w:basedOn w:val="Normal"/>
    <w:next w:val="Normal"/>
    <w:qFormat/>
    <w:rsid w:val="00FB3053"/>
    <w:pPr>
      <w:keepNext/>
      <w:jc w:val="left"/>
      <w:outlineLvl w:val="6"/>
    </w:pPr>
    <w:rPr>
      <w:rFonts w:ascii="Arial" w:hAnsi="Arial"/>
      <w:sz w:val="60"/>
    </w:rPr>
  </w:style>
  <w:style w:type="paragraph" w:styleId="Heading8">
    <w:name w:val="heading 8"/>
    <w:basedOn w:val="Normal"/>
    <w:next w:val="Normal"/>
    <w:qFormat/>
    <w:rsid w:val="00FB3053"/>
    <w:pPr>
      <w:keepNext/>
      <w:spacing w:after="240"/>
      <w:jc w:val="center"/>
      <w:outlineLvl w:val="7"/>
    </w:pPr>
    <w:rPr>
      <w:rFonts w:ascii="Arial" w:hAnsi="Arial"/>
      <w:b/>
      <w:sz w:val="28"/>
    </w:rPr>
  </w:style>
  <w:style w:type="paragraph" w:styleId="Heading9">
    <w:name w:val="heading 9"/>
    <w:basedOn w:val="Normal"/>
    <w:next w:val="Normal"/>
    <w:qFormat/>
    <w:rsid w:val="00FB3053"/>
    <w:pPr>
      <w:keepNext/>
      <w:spacing w:before="480" w:after="360"/>
      <w:outlineLvl w:val="8"/>
    </w:pPr>
    <w:rPr>
      <w:rFonts w:ascii="Arial" w:hAnsi="Arial"/>
      <w:sz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Base">
    <w:name w:val="Heading Base"/>
    <w:basedOn w:val="Normal"/>
    <w:rsid w:val="00FB3053"/>
    <w:rPr>
      <w:b/>
    </w:rPr>
  </w:style>
  <w:style w:type="paragraph" w:styleId="BodyText">
    <w:name w:val="Body Text"/>
    <w:basedOn w:val="Normal"/>
    <w:rsid w:val="00FB3053"/>
    <w:pPr>
      <w:spacing w:after="240"/>
      <w:ind w:left="737"/>
    </w:pPr>
    <w:rPr>
      <w:sz w:val="20"/>
    </w:rPr>
  </w:style>
  <w:style w:type="paragraph" w:styleId="BodyText3">
    <w:name w:val="Body Text 3"/>
    <w:basedOn w:val="Normal"/>
    <w:rsid w:val="00FB3053"/>
    <w:pPr>
      <w:ind w:left="1080"/>
    </w:pPr>
    <w:rPr>
      <w:sz w:val="20"/>
      <w:szCs w:val="16"/>
    </w:rPr>
  </w:style>
  <w:style w:type="paragraph" w:styleId="Title">
    <w:name w:val="Title"/>
    <w:basedOn w:val="HeadingBase"/>
    <w:qFormat/>
    <w:rsid w:val="00FB3053"/>
    <w:pPr>
      <w:spacing w:before="242" w:after="722"/>
      <w:jc w:val="center"/>
    </w:pPr>
    <w:rPr>
      <w:caps/>
      <w:sz w:val="48"/>
    </w:rPr>
  </w:style>
  <w:style w:type="paragraph" w:styleId="Header">
    <w:name w:val="header"/>
    <w:aliases w:val="Header Title"/>
    <w:basedOn w:val="HeaderBase"/>
    <w:rsid w:val="00FB3053"/>
    <w:pPr>
      <w:tabs>
        <w:tab w:val="left" w:pos="5040"/>
        <w:tab w:val="left" w:pos="7200"/>
        <w:tab w:val="left" w:pos="7380"/>
      </w:tabs>
    </w:pPr>
    <w:rPr>
      <w:sz w:val="20"/>
    </w:rPr>
  </w:style>
  <w:style w:type="paragraph" w:customStyle="1" w:styleId="HeaderBase">
    <w:name w:val="Header Base"/>
    <w:basedOn w:val="HeadingBase"/>
    <w:rsid w:val="00FB3053"/>
  </w:style>
  <w:style w:type="paragraph" w:styleId="Footer">
    <w:name w:val="footer"/>
    <w:basedOn w:val="HeaderBase"/>
    <w:rsid w:val="00FB3053"/>
    <w:pPr>
      <w:tabs>
        <w:tab w:val="right" w:pos="9400"/>
      </w:tabs>
      <w:jc w:val="center"/>
    </w:pPr>
    <w:rPr>
      <w:sz w:val="16"/>
    </w:rPr>
  </w:style>
  <w:style w:type="character" w:styleId="PageNumber">
    <w:name w:val="page number"/>
    <w:basedOn w:val="DefaultParagraphFont"/>
    <w:rsid w:val="00FB3053"/>
    <w:rPr>
      <w:rFonts w:ascii="Tahoma" w:hAnsi="Tahoma"/>
    </w:rPr>
  </w:style>
  <w:style w:type="paragraph" w:styleId="ListBullet">
    <w:name w:val="List Bullet"/>
    <w:basedOn w:val="Normal"/>
    <w:autoRedefine/>
    <w:rsid w:val="00FB3053"/>
    <w:pPr>
      <w:numPr>
        <w:numId w:val="1"/>
      </w:numPr>
      <w:spacing w:after="240"/>
    </w:pPr>
  </w:style>
  <w:style w:type="paragraph" w:styleId="TOC1">
    <w:name w:val="toc 1"/>
    <w:aliases w:val="HR Contents"/>
    <w:basedOn w:val="TOCBase"/>
    <w:next w:val="Normal"/>
    <w:autoRedefine/>
    <w:semiHidden/>
    <w:rsid w:val="00FB3053"/>
    <w:pPr>
      <w:tabs>
        <w:tab w:val="clear" w:pos="9400"/>
        <w:tab w:val="left" w:pos="720"/>
        <w:tab w:val="right" w:leader="dot" w:pos="9360"/>
      </w:tabs>
      <w:spacing w:before="120"/>
      <w:ind w:left="360" w:hanging="360"/>
      <w:jc w:val="left"/>
    </w:pPr>
    <w:rPr>
      <w:b/>
      <w:caps/>
      <w:noProof/>
      <w:sz w:val="24"/>
    </w:rPr>
  </w:style>
  <w:style w:type="paragraph" w:customStyle="1" w:styleId="TOCBase">
    <w:name w:val="TOC Base"/>
    <w:basedOn w:val="Normal"/>
    <w:rsid w:val="00FB3053"/>
    <w:pPr>
      <w:tabs>
        <w:tab w:val="right" w:pos="9400"/>
      </w:tabs>
    </w:pPr>
  </w:style>
  <w:style w:type="paragraph" w:styleId="TOC2">
    <w:name w:val="toc 2"/>
    <w:basedOn w:val="TOCBase"/>
    <w:next w:val="Normal"/>
    <w:autoRedefine/>
    <w:semiHidden/>
    <w:rsid w:val="00FB3053"/>
    <w:pPr>
      <w:tabs>
        <w:tab w:val="clear" w:pos="9400"/>
        <w:tab w:val="left" w:pos="1080"/>
        <w:tab w:val="right" w:leader="dot" w:pos="9360"/>
      </w:tabs>
      <w:ind w:left="1080" w:hanging="720"/>
      <w:jc w:val="left"/>
    </w:pPr>
    <w:rPr>
      <w:b/>
      <w:noProof/>
      <w:sz w:val="20"/>
    </w:rPr>
  </w:style>
  <w:style w:type="paragraph" w:styleId="TOC3">
    <w:name w:val="toc 3"/>
    <w:basedOn w:val="TOCBase"/>
    <w:next w:val="Normal"/>
    <w:autoRedefine/>
    <w:semiHidden/>
    <w:rsid w:val="00FB3053"/>
    <w:pPr>
      <w:tabs>
        <w:tab w:val="clear" w:pos="9400"/>
        <w:tab w:val="left" w:pos="2160"/>
        <w:tab w:val="right" w:leader="dot" w:pos="9360"/>
      </w:tabs>
      <w:ind w:left="1800" w:hanging="720"/>
      <w:jc w:val="left"/>
    </w:pPr>
    <w:rPr>
      <w:noProof/>
      <w:sz w:val="20"/>
    </w:rPr>
  </w:style>
  <w:style w:type="paragraph" w:styleId="DocumentMap">
    <w:name w:val="Document Map"/>
    <w:basedOn w:val="Normal"/>
    <w:semiHidden/>
    <w:rsid w:val="00FB3053"/>
    <w:pPr>
      <w:shd w:val="clear" w:color="auto" w:fill="000080"/>
    </w:pPr>
  </w:style>
  <w:style w:type="paragraph" w:customStyle="1" w:styleId="Sub-title">
    <w:name w:val="Sub-title"/>
    <w:basedOn w:val="HeaderBase"/>
    <w:rsid w:val="00FB3053"/>
    <w:pPr>
      <w:jc w:val="center"/>
    </w:pPr>
    <w:rPr>
      <w:sz w:val="28"/>
    </w:rPr>
  </w:style>
  <w:style w:type="paragraph" w:customStyle="1" w:styleId="RevisionTitle">
    <w:name w:val="Revision Title"/>
    <w:basedOn w:val="Title"/>
    <w:rsid w:val="00FB3053"/>
    <w:pPr>
      <w:spacing w:after="480"/>
    </w:pPr>
    <w:rPr>
      <w:sz w:val="24"/>
    </w:rPr>
  </w:style>
  <w:style w:type="paragraph" w:customStyle="1" w:styleId="TOCTitle">
    <w:name w:val="TOCTitle"/>
    <w:basedOn w:val="HeadingBase"/>
    <w:rsid w:val="00FB3053"/>
    <w:pPr>
      <w:spacing w:before="480" w:after="480"/>
    </w:pPr>
    <w:rPr>
      <w:sz w:val="36"/>
    </w:rPr>
  </w:style>
  <w:style w:type="paragraph" w:customStyle="1" w:styleId="TableHeading">
    <w:name w:val="TableHeading"/>
    <w:basedOn w:val="HeadingBase"/>
    <w:rsid w:val="00FB3053"/>
    <w:pPr>
      <w:spacing w:before="120" w:after="120"/>
      <w:ind w:left="1440"/>
    </w:pPr>
  </w:style>
  <w:style w:type="paragraph" w:styleId="ListNumber">
    <w:name w:val="List Number"/>
    <w:basedOn w:val="Normal"/>
    <w:rsid w:val="00FB3053"/>
    <w:pPr>
      <w:spacing w:after="240"/>
    </w:pPr>
  </w:style>
  <w:style w:type="paragraph" w:customStyle="1" w:styleId="RevisionTitle1">
    <w:name w:val="Revision Title1"/>
    <w:basedOn w:val="Title"/>
    <w:rsid w:val="00FB3053"/>
    <w:pPr>
      <w:spacing w:after="480"/>
    </w:pPr>
    <w:rPr>
      <w:sz w:val="28"/>
    </w:rPr>
  </w:style>
  <w:style w:type="paragraph" w:styleId="Subtitle">
    <w:name w:val="Subtitle"/>
    <w:basedOn w:val="Normal"/>
    <w:qFormat/>
    <w:rsid w:val="00FB3053"/>
    <w:pPr>
      <w:spacing w:after="240"/>
    </w:pPr>
    <w:rPr>
      <w:b/>
      <w:sz w:val="24"/>
    </w:rPr>
  </w:style>
  <w:style w:type="paragraph" w:styleId="Caption">
    <w:name w:val="caption"/>
    <w:basedOn w:val="Normal"/>
    <w:next w:val="Normal"/>
    <w:qFormat/>
    <w:rsid w:val="00FB3053"/>
    <w:rPr>
      <w:b/>
      <w:sz w:val="24"/>
    </w:rPr>
  </w:style>
  <w:style w:type="paragraph" w:customStyle="1" w:styleId="List1">
    <w:name w:val="List1"/>
    <w:basedOn w:val="Normal"/>
    <w:rsid w:val="00FB3053"/>
    <w:pPr>
      <w:numPr>
        <w:numId w:val="2"/>
      </w:numPr>
      <w:spacing w:after="240"/>
    </w:pPr>
  </w:style>
  <w:style w:type="paragraph" w:customStyle="1" w:styleId="Bullet1">
    <w:name w:val="Bullet1"/>
    <w:basedOn w:val="Normal"/>
    <w:rsid w:val="00FB3053"/>
    <w:pPr>
      <w:numPr>
        <w:numId w:val="3"/>
      </w:numPr>
      <w:spacing w:after="240"/>
    </w:pPr>
    <w:rPr>
      <w:sz w:val="20"/>
    </w:rPr>
  </w:style>
  <w:style w:type="paragraph" w:customStyle="1" w:styleId="Heading10">
    <w:name w:val="Heading10"/>
    <w:basedOn w:val="Heading7"/>
    <w:rsid w:val="00FB3053"/>
    <w:pPr>
      <w:jc w:val="center"/>
    </w:pPr>
    <w:rPr>
      <w:sz w:val="52"/>
    </w:rPr>
  </w:style>
  <w:style w:type="paragraph" w:styleId="BodyText2">
    <w:name w:val="Body Text 2"/>
    <w:basedOn w:val="Normal"/>
    <w:next w:val="BodyText"/>
    <w:rsid w:val="00FB3053"/>
    <w:pPr>
      <w:spacing w:after="120"/>
      <w:ind w:left="1080"/>
    </w:pPr>
    <w:rPr>
      <w:b/>
      <w:sz w:val="20"/>
    </w:rPr>
  </w:style>
  <w:style w:type="paragraph" w:customStyle="1" w:styleId="Chaptertitle">
    <w:name w:val="Chaptertitle"/>
    <w:basedOn w:val="Normal"/>
    <w:next w:val="Heading1"/>
    <w:rsid w:val="00FB3053"/>
    <w:rPr>
      <w:b/>
      <w:sz w:val="28"/>
    </w:rPr>
  </w:style>
  <w:style w:type="paragraph" w:styleId="TOC4">
    <w:name w:val="toc 4"/>
    <w:basedOn w:val="Normal"/>
    <w:next w:val="Normal"/>
    <w:autoRedefine/>
    <w:semiHidden/>
    <w:rsid w:val="00FB3053"/>
    <w:pPr>
      <w:ind w:left="660"/>
    </w:pPr>
  </w:style>
  <w:style w:type="paragraph" w:styleId="TOC5">
    <w:name w:val="toc 5"/>
    <w:basedOn w:val="Normal"/>
    <w:next w:val="Normal"/>
    <w:autoRedefine/>
    <w:semiHidden/>
    <w:rsid w:val="00FB3053"/>
    <w:pPr>
      <w:ind w:left="880"/>
    </w:pPr>
  </w:style>
  <w:style w:type="paragraph" w:styleId="TOC6">
    <w:name w:val="toc 6"/>
    <w:basedOn w:val="Normal"/>
    <w:next w:val="Normal"/>
    <w:autoRedefine/>
    <w:semiHidden/>
    <w:rsid w:val="00FB3053"/>
    <w:pPr>
      <w:ind w:left="1100"/>
    </w:pPr>
  </w:style>
  <w:style w:type="paragraph" w:styleId="TOC7">
    <w:name w:val="toc 7"/>
    <w:basedOn w:val="Normal"/>
    <w:next w:val="Normal"/>
    <w:autoRedefine/>
    <w:semiHidden/>
    <w:rsid w:val="00FB3053"/>
    <w:pPr>
      <w:ind w:left="1320"/>
    </w:pPr>
  </w:style>
  <w:style w:type="paragraph" w:styleId="TOC8">
    <w:name w:val="toc 8"/>
    <w:basedOn w:val="Normal"/>
    <w:next w:val="Normal"/>
    <w:autoRedefine/>
    <w:semiHidden/>
    <w:rsid w:val="00FB3053"/>
    <w:pPr>
      <w:ind w:left="1540"/>
    </w:pPr>
  </w:style>
  <w:style w:type="paragraph" w:styleId="TOC9">
    <w:name w:val="toc 9"/>
    <w:basedOn w:val="Normal"/>
    <w:next w:val="Normal"/>
    <w:autoRedefine/>
    <w:semiHidden/>
    <w:rsid w:val="00FB3053"/>
    <w:pPr>
      <w:ind w:left="1760"/>
    </w:pPr>
  </w:style>
  <w:style w:type="paragraph" w:styleId="Date">
    <w:name w:val="Date"/>
    <w:basedOn w:val="Normal"/>
    <w:next w:val="Normal"/>
    <w:rsid w:val="00FB3053"/>
  </w:style>
  <w:style w:type="paragraph" w:styleId="FootnoteText">
    <w:name w:val="footnote text"/>
    <w:basedOn w:val="Normal"/>
    <w:semiHidden/>
    <w:rsid w:val="00FB3053"/>
    <w:rPr>
      <w:sz w:val="20"/>
    </w:rPr>
  </w:style>
  <w:style w:type="paragraph" w:styleId="Index1">
    <w:name w:val="index 1"/>
    <w:basedOn w:val="Normal"/>
    <w:next w:val="Normal"/>
    <w:autoRedefine/>
    <w:semiHidden/>
    <w:rsid w:val="00FB3053"/>
    <w:pPr>
      <w:ind w:left="220" w:hanging="220"/>
    </w:pPr>
  </w:style>
  <w:style w:type="paragraph" w:styleId="Index2">
    <w:name w:val="index 2"/>
    <w:basedOn w:val="Normal"/>
    <w:next w:val="Normal"/>
    <w:autoRedefine/>
    <w:semiHidden/>
    <w:rsid w:val="00FB3053"/>
    <w:pPr>
      <w:ind w:left="440" w:hanging="220"/>
    </w:pPr>
  </w:style>
  <w:style w:type="paragraph" w:styleId="Index3">
    <w:name w:val="index 3"/>
    <w:basedOn w:val="Normal"/>
    <w:next w:val="Normal"/>
    <w:autoRedefine/>
    <w:semiHidden/>
    <w:rsid w:val="00FB3053"/>
    <w:pPr>
      <w:ind w:left="660" w:hanging="220"/>
    </w:pPr>
  </w:style>
  <w:style w:type="paragraph" w:styleId="Index4">
    <w:name w:val="index 4"/>
    <w:basedOn w:val="Normal"/>
    <w:next w:val="Normal"/>
    <w:autoRedefine/>
    <w:semiHidden/>
    <w:rsid w:val="00FB3053"/>
    <w:pPr>
      <w:ind w:left="880" w:hanging="220"/>
    </w:pPr>
  </w:style>
  <w:style w:type="paragraph" w:styleId="Index5">
    <w:name w:val="index 5"/>
    <w:basedOn w:val="Normal"/>
    <w:next w:val="Normal"/>
    <w:autoRedefine/>
    <w:semiHidden/>
    <w:rsid w:val="00FB3053"/>
    <w:pPr>
      <w:ind w:left="1100" w:hanging="220"/>
    </w:pPr>
  </w:style>
  <w:style w:type="paragraph" w:styleId="Index6">
    <w:name w:val="index 6"/>
    <w:basedOn w:val="Normal"/>
    <w:next w:val="Normal"/>
    <w:autoRedefine/>
    <w:semiHidden/>
    <w:rsid w:val="00FB3053"/>
    <w:pPr>
      <w:ind w:left="1320" w:hanging="220"/>
    </w:pPr>
  </w:style>
  <w:style w:type="paragraph" w:styleId="Index7">
    <w:name w:val="index 7"/>
    <w:basedOn w:val="Normal"/>
    <w:next w:val="Normal"/>
    <w:autoRedefine/>
    <w:semiHidden/>
    <w:rsid w:val="00FB3053"/>
    <w:pPr>
      <w:ind w:left="1540" w:hanging="220"/>
    </w:pPr>
  </w:style>
  <w:style w:type="paragraph" w:styleId="Index8">
    <w:name w:val="index 8"/>
    <w:basedOn w:val="Normal"/>
    <w:next w:val="Normal"/>
    <w:autoRedefine/>
    <w:semiHidden/>
    <w:rsid w:val="00FB3053"/>
    <w:pPr>
      <w:ind w:left="1760" w:hanging="220"/>
    </w:pPr>
  </w:style>
  <w:style w:type="paragraph" w:styleId="Index9">
    <w:name w:val="index 9"/>
    <w:basedOn w:val="Normal"/>
    <w:next w:val="Normal"/>
    <w:autoRedefine/>
    <w:semiHidden/>
    <w:rsid w:val="00FB3053"/>
    <w:pPr>
      <w:ind w:left="1980" w:hanging="220"/>
    </w:pPr>
  </w:style>
  <w:style w:type="paragraph" w:styleId="IndexHeading">
    <w:name w:val="index heading"/>
    <w:basedOn w:val="Normal"/>
    <w:next w:val="Index1"/>
    <w:semiHidden/>
    <w:rsid w:val="00FB3053"/>
    <w:rPr>
      <w:rFonts w:ascii="Arial" w:hAnsi="Arial" w:cs="Arial"/>
      <w:b/>
      <w:bCs/>
    </w:rPr>
  </w:style>
  <w:style w:type="paragraph" w:styleId="List">
    <w:name w:val="List"/>
    <w:basedOn w:val="Normal"/>
    <w:rsid w:val="00FB3053"/>
    <w:pPr>
      <w:ind w:left="283" w:hanging="283"/>
    </w:pPr>
  </w:style>
  <w:style w:type="paragraph" w:styleId="ListContinue">
    <w:name w:val="List Continue"/>
    <w:basedOn w:val="Normal"/>
    <w:rsid w:val="00FB3053"/>
    <w:pPr>
      <w:spacing w:after="120"/>
      <w:ind w:left="283"/>
    </w:pPr>
  </w:style>
  <w:style w:type="paragraph" w:styleId="MacroText">
    <w:name w:val="macro"/>
    <w:semiHidden/>
    <w:rsid w:val="00FB3053"/>
    <w:pPr>
      <w:tabs>
        <w:tab w:val="left" w:pos="480"/>
        <w:tab w:val="left" w:pos="960"/>
        <w:tab w:val="left" w:pos="1440"/>
        <w:tab w:val="left" w:pos="1920"/>
        <w:tab w:val="left" w:pos="2400"/>
        <w:tab w:val="left" w:pos="2880"/>
        <w:tab w:val="left" w:pos="3360"/>
        <w:tab w:val="left" w:pos="3840"/>
        <w:tab w:val="left" w:pos="4320"/>
      </w:tabs>
      <w:jc w:val="both"/>
    </w:pPr>
    <w:rPr>
      <w:rFonts w:ascii="Courier New" w:hAnsi="Courier New" w:cs="Courier New"/>
      <w:lang w:val="en-GB"/>
    </w:rPr>
  </w:style>
  <w:style w:type="paragraph" w:styleId="MessageHeader">
    <w:name w:val="Message Header"/>
    <w:basedOn w:val="Normal"/>
    <w:rsid w:val="00FB3053"/>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NormalWeb">
    <w:name w:val="Normal (Web)"/>
    <w:basedOn w:val="Normal"/>
    <w:rsid w:val="00FB3053"/>
    <w:rPr>
      <w:sz w:val="24"/>
      <w:szCs w:val="24"/>
    </w:rPr>
  </w:style>
  <w:style w:type="paragraph" w:styleId="NormalIndent">
    <w:name w:val="Normal Indent"/>
    <w:basedOn w:val="Normal"/>
    <w:rsid w:val="00FB3053"/>
    <w:pPr>
      <w:ind w:left="720"/>
    </w:pPr>
  </w:style>
  <w:style w:type="paragraph" w:styleId="PlainText">
    <w:name w:val="Plain Text"/>
    <w:basedOn w:val="Normal"/>
    <w:rsid w:val="00FB3053"/>
    <w:rPr>
      <w:rFonts w:ascii="Courier New" w:hAnsi="Courier New" w:cs="Courier New"/>
      <w:sz w:val="20"/>
    </w:rPr>
  </w:style>
  <w:style w:type="paragraph" w:styleId="Salutation">
    <w:name w:val="Salutation"/>
    <w:basedOn w:val="Normal"/>
    <w:next w:val="Normal"/>
    <w:rsid w:val="00FB3053"/>
  </w:style>
  <w:style w:type="paragraph" w:styleId="Signature">
    <w:name w:val="Signature"/>
    <w:basedOn w:val="Normal"/>
    <w:rsid w:val="00FB3053"/>
    <w:pPr>
      <w:ind w:left="4252"/>
    </w:pPr>
  </w:style>
  <w:style w:type="paragraph" w:styleId="TableofAuthorities">
    <w:name w:val="table of authorities"/>
    <w:basedOn w:val="Normal"/>
    <w:next w:val="Normal"/>
    <w:semiHidden/>
    <w:rsid w:val="00FB3053"/>
    <w:pPr>
      <w:ind w:left="220" w:hanging="220"/>
    </w:pPr>
  </w:style>
  <w:style w:type="paragraph" w:styleId="TableofFigures">
    <w:name w:val="table of figures"/>
    <w:basedOn w:val="Normal"/>
    <w:next w:val="Normal"/>
    <w:semiHidden/>
    <w:rsid w:val="00FB3053"/>
    <w:pPr>
      <w:ind w:left="440" w:hanging="440"/>
    </w:pPr>
  </w:style>
  <w:style w:type="paragraph" w:styleId="TOAHeading">
    <w:name w:val="toa heading"/>
    <w:basedOn w:val="Normal"/>
    <w:next w:val="Normal"/>
    <w:semiHidden/>
    <w:rsid w:val="00FB3053"/>
    <w:pPr>
      <w:spacing w:before="120"/>
    </w:pPr>
    <w:rPr>
      <w:rFonts w:ascii="Arial" w:hAnsi="Arial" w:cs="Arial"/>
      <w:b/>
      <w:bCs/>
      <w:sz w:val="24"/>
      <w:szCs w:val="24"/>
    </w:rPr>
  </w:style>
  <w:style w:type="paragraph" w:customStyle="1" w:styleId="Bullet2">
    <w:name w:val="Bullet2"/>
    <w:basedOn w:val="Bullet1"/>
    <w:rsid w:val="00FB3053"/>
    <w:pPr>
      <w:numPr>
        <w:ilvl w:val="3"/>
      </w:numPr>
    </w:pPr>
  </w:style>
  <w:style w:type="paragraph" w:customStyle="1" w:styleId="IndentedText">
    <w:name w:val="Indented Text"/>
    <w:basedOn w:val="Normal"/>
    <w:rsid w:val="00FB3053"/>
    <w:pPr>
      <w:tabs>
        <w:tab w:val="left" w:pos="851"/>
        <w:tab w:val="left" w:pos="1134"/>
      </w:tabs>
      <w:spacing w:after="120"/>
      <w:ind w:left="864"/>
      <w:jc w:val="left"/>
    </w:pPr>
    <w:rPr>
      <w:rFonts w:ascii="Arial" w:hAnsi="Arial"/>
      <w:szCs w:val="24"/>
    </w:rPr>
  </w:style>
  <w:style w:type="paragraph" w:customStyle="1" w:styleId="NumberedTableText">
    <w:name w:val="Numbered Table Text"/>
    <w:basedOn w:val="Header"/>
    <w:rsid w:val="00FB3053"/>
    <w:pPr>
      <w:numPr>
        <w:numId w:val="7"/>
      </w:numPr>
      <w:tabs>
        <w:tab w:val="clear" w:pos="5040"/>
        <w:tab w:val="clear" w:pos="7200"/>
        <w:tab w:val="clear" w:pos="7380"/>
      </w:tabs>
      <w:spacing w:before="80" w:after="40"/>
      <w:jc w:val="left"/>
    </w:pPr>
    <w:rPr>
      <w:rFonts w:ascii="Arial" w:hAnsi="Arial"/>
      <w:b w:val="0"/>
      <w:sz w:val="18"/>
      <w:szCs w:val="24"/>
    </w:rPr>
  </w:style>
  <w:style w:type="paragraph" w:customStyle="1" w:styleId="Bulletedtext">
    <w:name w:val="Bulleted text"/>
    <w:basedOn w:val="IndentedText"/>
    <w:rsid w:val="00FB3053"/>
    <w:pPr>
      <w:numPr>
        <w:numId w:val="8"/>
      </w:numPr>
      <w:ind w:left="1152" w:hanging="288"/>
    </w:pPr>
  </w:style>
  <w:style w:type="paragraph" w:customStyle="1" w:styleId="Bulletedtabletext">
    <w:name w:val="Bulleted table text"/>
    <w:basedOn w:val="Tabletext"/>
    <w:next w:val="Tabletext"/>
    <w:rsid w:val="00FB3053"/>
    <w:pPr>
      <w:numPr>
        <w:numId w:val="9"/>
      </w:numPr>
      <w:tabs>
        <w:tab w:val="clear" w:pos="724"/>
        <w:tab w:val="left" w:pos="360"/>
      </w:tabs>
      <w:ind w:left="360"/>
    </w:pPr>
  </w:style>
  <w:style w:type="paragraph" w:customStyle="1" w:styleId="Tabletext">
    <w:name w:val="Table text"/>
    <w:basedOn w:val="Header"/>
    <w:rsid w:val="00FB3053"/>
    <w:pPr>
      <w:tabs>
        <w:tab w:val="clear" w:pos="5040"/>
        <w:tab w:val="clear" w:pos="7200"/>
        <w:tab w:val="clear" w:pos="7380"/>
      </w:tabs>
      <w:spacing w:before="80" w:after="40"/>
      <w:jc w:val="left"/>
    </w:pPr>
    <w:rPr>
      <w:rFonts w:ascii="Arial" w:hAnsi="Arial"/>
      <w:b w:val="0"/>
      <w:sz w:val="18"/>
      <w:szCs w:val="24"/>
    </w:rPr>
  </w:style>
  <w:style w:type="paragraph" w:customStyle="1" w:styleId="Normalbullet">
    <w:name w:val="Normal bullet"/>
    <w:basedOn w:val="Normal"/>
    <w:rsid w:val="00FB3053"/>
    <w:pPr>
      <w:numPr>
        <w:numId w:val="10"/>
      </w:numPr>
      <w:spacing w:after="120"/>
      <w:ind w:left="357" w:hanging="357"/>
      <w:jc w:val="left"/>
    </w:pPr>
    <w:rPr>
      <w:rFonts w:ascii="Arial" w:hAnsi="Arial"/>
      <w:szCs w:val="22"/>
    </w:rPr>
  </w:style>
  <w:style w:type="paragraph" w:customStyle="1" w:styleId="NumberedIndentedText">
    <w:name w:val="Numbered Indented Text"/>
    <w:basedOn w:val="IndentedText"/>
    <w:rsid w:val="00FB3053"/>
    <w:pPr>
      <w:numPr>
        <w:numId w:val="11"/>
      </w:numPr>
      <w:tabs>
        <w:tab w:val="clear" w:pos="1134"/>
      </w:tabs>
    </w:pPr>
  </w:style>
  <w:style w:type="paragraph" w:customStyle="1" w:styleId="Conventions">
    <w:name w:val="Conventions"/>
    <w:basedOn w:val="Tabletext"/>
    <w:rsid w:val="00FB3053"/>
    <w:pPr>
      <w:spacing w:line="480" w:lineRule="auto"/>
      <w:jc w:val="center"/>
    </w:pPr>
    <w:rPr>
      <w:sz w:val="22"/>
      <w:szCs w:val="20"/>
    </w:rPr>
  </w:style>
  <w:style w:type="paragraph" w:customStyle="1" w:styleId="TableColumnHead">
    <w:name w:val="Table Column Head"/>
    <w:basedOn w:val="Header"/>
    <w:rsid w:val="00FB3053"/>
    <w:pPr>
      <w:tabs>
        <w:tab w:val="clear" w:pos="5040"/>
        <w:tab w:val="clear" w:pos="7200"/>
        <w:tab w:val="clear" w:pos="7380"/>
      </w:tabs>
      <w:spacing w:before="80" w:after="40"/>
      <w:jc w:val="left"/>
    </w:pPr>
    <w:rPr>
      <w:rFonts w:ascii="Arial Narrow" w:hAnsi="Arial Narrow"/>
      <w:sz w:val="24"/>
      <w:szCs w:val="24"/>
    </w:rPr>
  </w:style>
  <w:style w:type="paragraph" w:styleId="BodyTextIndent">
    <w:name w:val="Body Text Indent"/>
    <w:basedOn w:val="Normal"/>
    <w:rsid w:val="00FB3053"/>
    <w:pPr>
      <w:spacing w:after="120"/>
      <w:ind w:left="1080"/>
      <w:jc w:val="left"/>
    </w:pPr>
    <w:rPr>
      <w:rFonts w:ascii="Arial" w:hAnsi="Arial"/>
      <w:szCs w:val="22"/>
      <w:u w:val="single"/>
      <w:lang w:val="en-US"/>
    </w:rPr>
  </w:style>
  <w:style w:type="paragraph" w:customStyle="1" w:styleId="BodyHeaderLine2">
    <w:name w:val="Body Header Line 2"/>
    <w:basedOn w:val="Normal"/>
    <w:rsid w:val="00FB3053"/>
    <w:pPr>
      <w:spacing w:after="120"/>
      <w:jc w:val="left"/>
    </w:pPr>
    <w:rPr>
      <w:rFonts w:ascii="Verdana" w:hAnsi="Verdana"/>
      <w:sz w:val="28"/>
      <w:szCs w:val="24"/>
    </w:rPr>
  </w:style>
  <w:style w:type="paragraph" w:customStyle="1" w:styleId="TableColumnHeadCharCharChar">
    <w:name w:val="Table Column Head Char Char Char"/>
    <w:basedOn w:val="Header"/>
    <w:rsid w:val="00FB3053"/>
    <w:pPr>
      <w:tabs>
        <w:tab w:val="clear" w:pos="5040"/>
        <w:tab w:val="clear" w:pos="7200"/>
        <w:tab w:val="clear" w:pos="7380"/>
      </w:tabs>
      <w:spacing w:before="80" w:after="40"/>
      <w:jc w:val="left"/>
    </w:pPr>
    <w:rPr>
      <w:rFonts w:ascii="Arial Narrow" w:hAnsi="Arial Narrow"/>
      <w:sz w:val="24"/>
      <w:szCs w:val="24"/>
    </w:rPr>
  </w:style>
  <w:style w:type="paragraph" w:styleId="BalloonText">
    <w:name w:val="Balloon Text"/>
    <w:basedOn w:val="Normal"/>
    <w:semiHidden/>
    <w:rsid w:val="00BE6B47"/>
    <w:rPr>
      <w:rFonts w:cs="Tahoma"/>
      <w:sz w:val="16"/>
      <w:szCs w:val="16"/>
    </w:rPr>
  </w:style>
  <w:style w:type="table" w:styleId="TableGrid">
    <w:name w:val="Table Grid"/>
    <w:basedOn w:val="TableNormal"/>
    <w:rsid w:val="00F01827"/>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1530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Application%20Data\Microsoft\Templates\Vships%20Manuals%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Vships Manuals Template.dot</Template>
  <TotalTime>4</TotalTime>
  <Pages>3</Pages>
  <Words>595</Words>
  <Characters>3392</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APPENDIX 5</vt:lpstr>
    </vt:vector>
  </TitlesOfParts>
  <Company>Acomarit UK Ltd</Company>
  <LinksUpToDate>false</LinksUpToDate>
  <CharactersWithSpaces>3980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APPENDIX 5</dc:title>
  <dc:creator>David McFarlane</dc:creator>
  <cp:lastModifiedBy>Rajkaran Singh</cp:lastModifiedBy>
  <cp:revision>32</cp:revision>
  <cp:lastPrinted>2024-11-18T11:33:00Z</cp:lastPrinted>
  <dcterms:created xsi:type="dcterms:W3CDTF">2015-09-03T13:04:00Z</dcterms:created>
  <dcterms:modified xsi:type="dcterms:W3CDTF">2024-12-02T17:12:00Z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2264674-cd8f-466c-b856-e08499a2c724_Enabled">
    <vt:lpwstr>true</vt:lpwstr>
  </property>
  <property fmtid="{D5CDD505-2E9C-101B-9397-08002B2CF9AE}" pid="3" name="MSIP_Label_a2264674-cd8f-466c-b856-e08499a2c724_SetDate">
    <vt:lpwstr>2023-01-11T12:05:03Z</vt:lpwstr>
  </property>
  <property fmtid="{D5CDD505-2E9C-101B-9397-08002B2CF9AE}" pid="4" name="MSIP_Label_a2264674-cd8f-466c-b856-e08499a2c724_Method">
    <vt:lpwstr>Standard</vt:lpwstr>
  </property>
  <property fmtid="{D5CDD505-2E9C-101B-9397-08002B2CF9AE}" pid="5" name="MSIP_Label_a2264674-cd8f-466c-b856-e08499a2c724_Name">
    <vt:lpwstr>Default Un-Marked Label</vt:lpwstr>
  </property>
  <property fmtid="{D5CDD505-2E9C-101B-9397-08002B2CF9AE}" pid="6" name="MSIP_Label_a2264674-cd8f-466c-b856-e08499a2c724_SiteId">
    <vt:lpwstr>ecbee5ca-a1e4-4d4e-9c24-621b2df3f698</vt:lpwstr>
  </property>
  <property fmtid="{D5CDD505-2E9C-101B-9397-08002B2CF9AE}" pid="7" name="MSIP_Label_a2264674-cd8f-466c-b856-e08499a2c724_ActionId">
    <vt:lpwstr>cc2e9a7a-f234-477a-b551-a2246d97f36d</vt:lpwstr>
  </property>
  <property fmtid="{D5CDD505-2E9C-101B-9397-08002B2CF9AE}" pid="8" name="MSIP_Label_a2264674-cd8f-466c-b856-e08499a2c724_ContentBits">
    <vt:lpwstr>0</vt:lpwstr>
  </property>
</Properties>
</file>